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6E" w:rsidRDefault="001B1A6E" w:rsidP="001B1A6E">
      <w:pPr>
        <w:spacing w:before="120" w:after="240" w:line="276" w:lineRule="auto"/>
        <w:ind w:left="4820"/>
        <w:rPr>
          <w:sz w:val="2"/>
          <w:szCs w:val="2"/>
          <w:lang w:val="ru-RU"/>
        </w:rPr>
      </w:pPr>
      <w:r>
        <w:rPr>
          <w:sz w:val="28"/>
          <w:szCs w:val="28"/>
          <w:lang w:val="ru-RU"/>
        </w:rPr>
        <w:t>ЗАТВЕРДЖЕНО</w:t>
      </w:r>
      <w:r w:rsidR="00253200">
        <w:rPr>
          <w:sz w:val="28"/>
          <w:szCs w:val="28"/>
          <w:lang w:val="ru-RU"/>
        </w:rPr>
        <w:t xml:space="preserve"> </w:t>
      </w:r>
      <w:r w:rsidR="003751D8" w:rsidRPr="00B60A8E">
        <w:rPr>
          <w:sz w:val="28"/>
          <w:szCs w:val="28"/>
          <w:lang w:val="ru-RU"/>
        </w:rPr>
        <w:br/>
      </w:r>
    </w:p>
    <w:p w:rsidR="003751D8" w:rsidRPr="00B60A8E" w:rsidRDefault="003751D8" w:rsidP="001B1A6E">
      <w:pPr>
        <w:spacing w:before="120" w:after="240" w:line="276" w:lineRule="auto"/>
        <w:ind w:left="4820"/>
        <w:rPr>
          <w:sz w:val="28"/>
          <w:szCs w:val="28"/>
          <w:lang w:val="ru-RU"/>
        </w:rPr>
      </w:pPr>
      <w:r w:rsidRPr="00B60A8E">
        <w:rPr>
          <w:sz w:val="28"/>
          <w:szCs w:val="28"/>
          <w:lang w:val="ru-RU"/>
        </w:rPr>
        <w:t xml:space="preserve">наказ начальника </w:t>
      </w:r>
      <w:proofErr w:type="spellStart"/>
      <w:r w:rsidRPr="00B60A8E">
        <w:rPr>
          <w:sz w:val="28"/>
          <w:szCs w:val="28"/>
          <w:lang w:val="ru-RU"/>
        </w:rPr>
        <w:t>Управління</w:t>
      </w:r>
      <w:proofErr w:type="spellEnd"/>
      <w:r w:rsidRPr="00B60A8E">
        <w:rPr>
          <w:sz w:val="28"/>
          <w:szCs w:val="28"/>
          <w:lang w:val="ru-RU"/>
        </w:rPr>
        <w:t xml:space="preserve"> </w:t>
      </w:r>
      <w:r w:rsidRPr="00B60A8E">
        <w:rPr>
          <w:sz w:val="28"/>
          <w:szCs w:val="28"/>
          <w:lang w:val="ru-RU"/>
        </w:rPr>
        <w:br/>
      </w:r>
      <w:proofErr w:type="spellStart"/>
      <w:r w:rsidRPr="00B60A8E">
        <w:rPr>
          <w:bCs/>
          <w:sz w:val="28"/>
          <w:szCs w:val="28"/>
          <w:lang w:val="ru-RU"/>
        </w:rPr>
        <w:t>капітального</w:t>
      </w:r>
      <w:proofErr w:type="spellEnd"/>
      <w:r w:rsidRPr="00B60A8E">
        <w:rPr>
          <w:bCs/>
          <w:sz w:val="28"/>
          <w:szCs w:val="28"/>
          <w:lang w:val="ru-RU"/>
        </w:rPr>
        <w:t xml:space="preserve"> </w:t>
      </w:r>
      <w:proofErr w:type="spellStart"/>
      <w:r w:rsidRPr="00B60A8E">
        <w:rPr>
          <w:bCs/>
          <w:sz w:val="28"/>
          <w:szCs w:val="28"/>
          <w:lang w:val="ru-RU"/>
        </w:rPr>
        <w:t>будівництва</w:t>
      </w:r>
      <w:proofErr w:type="spellEnd"/>
      <w:r w:rsidRPr="00B60A8E">
        <w:rPr>
          <w:bCs/>
          <w:sz w:val="28"/>
          <w:szCs w:val="28"/>
          <w:lang w:val="ru-RU"/>
        </w:rPr>
        <w:t xml:space="preserve"> </w:t>
      </w:r>
      <w:proofErr w:type="spellStart"/>
      <w:r w:rsidR="00253200">
        <w:rPr>
          <w:bCs/>
          <w:sz w:val="28"/>
          <w:szCs w:val="28"/>
          <w:lang w:val="ru-RU"/>
        </w:rPr>
        <w:t>Чернігівської</w:t>
      </w:r>
      <w:proofErr w:type="spellEnd"/>
      <w:r w:rsidR="00253200">
        <w:rPr>
          <w:bCs/>
          <w:sz w:val="28"/>
          <w:szCs w:val="28"/>
          <w:lang w:val="ru-RU"/>
        </w:rPr>
        <w:t xml:space="preserve"> </w:t>
      </w:r>
      <w:proofErr w:type="spellStart"/>
      <w:r w:rsidRPr="00261FDF">
        <w:rPr>
          <w:bCs/>
          <w:sz w:val="28"/>
          <w:szCs w:val="28"/>
          <w:lang w:val="ru-RU"/>
        </w:rPr>
        <w:t>обласної</w:t>
      </w:r>
      <w:proofErr w:type="spellEnd"/>
      <w:r w:rsidRPr="00261FDF">
        <w:rPr>
          <w:bCs/>
          <w:sz w:val="28"/>
          <w:szCs w:val="28"/>
          <w:lang w:val="ru-RU"/>
        </w:rPr>
        <w:t xml:space="preserve"> </w:t>
      </w:r>
      <w:proofErr w:type="spellStart"/>
      <w:r w:rsidRPr="00261FDF">
        <w:rPr>
          <w:bCs/>
          <w:sz w:val="28"/>
          <w:szCs w:val="28"/>
          <w:lang w:val="ru-RU"/>
        </w:rPr>
        <w:t>державної</w:t>
      </w:r>
      <w:proofErr w:type="spellEnd"/>
      <w:r w:rsidRPr="00261FDF">
        <w:rPr>
          <w:bCs/>
          <w:sz w:val="28"/>
          <w:szCs w:val="28"/>
          <w:lang w:val="ru-RU"/>
        </w:rPr>
        <w:t xml:space="preserve"> </w:t>
      </w:r>
      <w:proofErr w:type="spellStart"/>
      <w:r w:rsidRPr="00261FDF">
        <w:rPr>
          <w:bCs/>
          <w:sz w:val="28"/>
          <w:szCs w:val="28"/>
          <w:lang w:val="ru-RU"/>
        </w:rPr>
        <w:t>адміністрації</w:t>
      </w:r>
      <w:proofErr w:type="spellEnd"/>
      <w:r w:rsidRPr="00261FDF">
        <w:rPr>
          <w:sz w:val="28"/>
          <w:szCs w:val="28"/>
          <w:lang w:val="ru-RU"/>
        </w:rPr>
        <w:br/>
      </w:r>
      <w:r w:rsidR="00CB48DA" w:rsidRPr="00261FDF">
        <w:rPr>
          <w:sz w:val="28"/>
          <w:szCs w:val="28"/>
          <w:lang w:val="uk-UA"/>
        </w:rPr>
        <w:t xml:space="preserve">28 січня </w:t>
      </w:r>
      <w:r w:rsidR="0000678E" w:rsidRPr="00261FDF">
        <w:rPr>
          <w:sz w:val="28"/>
          <w:szCs w:val="28"/>
          <w:lang w:val="uk-UA"/>
        </w:rPr>
        <w:t>202</w:t>
      </w:r>
      <w:r w:rsidR="0074251F" w:rsidRPr="00261FDF">
        <w:rPr>
          <w:sz w:val="28"/>
          <w:szCs w:val="28"/>
          <w:lang w:val="uk-UA"/>
        </w:rPr>
        <w:t>5</w:t>
      </w:r>
      <w:r w:rsidR="0000678E" w:rsidRPr="00261FDF">
        <w:rPr>
          <w:sz w:val="28"/>
          <w:szCs w:val="28"/>
          <w:lang w:val="uk-UA"/>
        </w:rPr>
        <w:t xml:space="preserve"> року № </w:t>
      </w:r>
      <w:r w:rsidR="00CB48DA" w:rsidRPr="00261FDF">
        <w:rPr>
          <w:sz w:val="28"/>
          <w:szCs w:val="28"/>
          <w:lang w:val="uk-UA"/>
        </w:rPr>
        <w:t>8</w:t>
      </w:r>
    </w:p>
    <w:p w:rsidR="0079338A" w:rsidRPr="001B1A6E" w:rsidRDefault="0079338A" w:rsidP="00DF6CD9">
      <w:pPr>
        <w:pStyle w:val="1"/>
        <w:tabs>
          <w:tab w:val="left" w:pos="851"/>
        </w:tabs>
        <w:jc w:val="center"/>
        <w:rPr>
          <w:b/>
          <w:sz w:val="28"/>
          <w:szCs w:val="28"/>
          <w:lang w:val="uk-UA"/>
        </w:rPr>
      </w:pPr>
    </w:p>
    <w:p w:rsidR="003751D8" w:rsidRDefault="003751D8" w:rsidP="00DF6CD9">
      <w:pPr>
        <w:pStyle w:val="1"/>
        <w:tabs>
          <w:tab w:val="left" w:pos="851"/>
        </w:tabs>
        <w:jc w:val="center"/>
        <w:rPr>
          <w:b/>
          <w:sz w:val="28"/>
          <w:szCs w:val="28"/>
          <w:lang w:val="uk-UA"/>
        </w:rPr>
      </w:pPr>
      <w:r w:rsidRPr="00972F6E">
        <w:rPr>
          <w:b/>
          <w:sz w:val="28"/>
          <w:szCs w:val="28"/>
          <w:lang w:val="uk-UA"/>
        </w:rPr>
        <w:t>ПОЛОЖЕННЯ</w:t>
      </w:r>
    </w:p>
    <w:p w:rsidR="003751D8" w:rsidRDefault="003751D8" w:rsidP="00DF6CD9">
      <w:pPr>
        <w:pStyle w:val="1"/>
        <w:tabs>
          <w:tab w:val="left" w:pos="851"/>
        </w:tabs>
        <w:jc w:val="center"/>
        <w:rPr>
          <w:b/>
          <w:sz w:val="28"/>
          <w:szCs w:val="28"/>
          <w:lang w:val="uk-UA"/>
        </w:rPr>
      </w:pPr>
      <w:r w:rsidRPr="00972F6E">
        <w:rPr>
          <w:b/>
          <w:sz w:val="28"/>
          <w:szCs w:val="28"/>
          <w:lang w:val="uk-UA"/>
        </w:rPr>
        <w:t xml:space="preserve">про відділ </w:t>
      </w:r>
      <w:r w:rsidR="0074251F">
        <w:rPr>
          <w:b/>
          <w:sz w:val="28"/>
          <w:szCs w:val="28"/>
          <w:lang w:val="uk-UA"/>
        </w:rPr>
        <w:t>господарського забезпечення</w:t>
      </w:r>
      <w:r w:rsidRPr="00972F6E">
        <w:rPr>
          <w:b/>
          <w:sz w:val="28"/>
          <w:szCs w:val="28"/>
          <w:lang w:val="uk-UA"/>
        </w:rPr>
        <w:t xml:space="preserve"> </w:t>
      </w:r>
    </w:p>
    <w:p w:rsidR="003751D8" w:rsidRPr="00972F6E" w:rsidRDefault="003751D8" w:rsidP="00DF6CD9">
      <w:pPr>
        <w:pStyle w:val="1"/>
        <w:tabs>
          <w:tab w:val="left" w:pos="851"/>
        </w:tabs>
        <w:jc w:val="center"/>
        <w:rPr>
          <w:b/>
          <w:sz w:val="28"/>
          <w:szCs w:val="28"/>
          <w:lang w:val="uk-UA"/>
        </w:rPr>
      </w:pPr>
      <w:r w:rsidRPr="00972F6E">
        <w:rPr>
          <w:b/>
          <w:sz w:val="28"/>
          <w:szCs w:val="28"/>
          <w:lang w:val="uk-UA"/>
        </w:rPr>
        <w:t xml:space="preserve">Управління капітального будівництва </w:t>
      </w:r>
    </w:p>
    <w:p w:rsidR="003751D8" w:rsidRPr="00972F6E" w:rsidRDefault="003751D8" w:rsidP="00DF6CD9">
      <w:pPr>
        <w:pStyle w:val="1"/>
        <w:tabs>
          <w:tab w:val="left" w:pos="851"/>
        </w:tabs>
        <w:jc w:val="center"/>
        <w:rPr>
          <w:sz w:val="28"/>
          <w:szCs w:val="28"/>
          <w:lang w:val="uk-UA"/>
        </w:rPr>
      </w:pPr>
      <w:r w:rsidRPr="00972F6E">
        <w:rPr>
          <w:b/>
          <w:sz w:val="28"/>
          <w:szCs w:val="28"/>
          <w:lang w:val="uk-UA"/>
        </w:rPr>
        <w:t>Чернігівської обласної дер</w:t>
      </w:r>
      <w:bookmarkStart w:id="0" w:name="_GoBack"/>
      <w:bookmarkEnd w:id="0"/>
      <w:r w:rsidRPr="00972F6E">
        <w:rPr>
          <w:b/>
          <w:sz w:val="28"/>
          <w:szCs w:val="28"/>
          <w:lang w:val="uk-UA"/>
        </w:rPr>
        <w:t>жавної адміністрації</w:t>
      </w:r>
    </w:p>
    <w:p w:rsidR="00783FF3" w:rsidRDefault="00783FF3" w:rsidP="00783FF3">
      <w:pPr>
        <w:pStyle w:val="1"/>
        <w:tabs>
          <w:tab w:val="left" w:pos="851"/>
        </w:tabs>
        <w:jc w:val="center"/>
        <w:rPr>
          <w:b/>
          <w:sz w:val="28"/>
          <w:szCs w:val="28"/>
          <w:lang w:val="uk-UA"/>
        </w:rPr>
      </w:pPr>
    </w:p>
    <w:p w:rsidR="005923FA" w:rsidRDefault="003751D8" w:rsidP="00783FF3">
      <w:pPr>
        <w:pStyle w:val="1"/>
        <w:tabs>
          <w:tab w:val="left" w:pos="851"/>
        </w:tabs>
        <w:jc w:val="center"/>
        <w:rPr>
          <w:b/>
          <w:sz w:val="28"/>
          <w:szCs w:val="28"/>
          <w:lang w:val="uk-UA"/>
        </w:rPr>
      </w:pPr>
      <w:r>
        <w:rPr>
          <w:b/>
          <w:sz w:val="28"/>
          <w:szCs w:val="28"/>
          <w:lang w:val="uk-UA"/>
        </w:rPr>
        <w:t>І.</w:t>
      </w:r>
      <w:r w:rsidR="0079338A">
        <w:rPr>
          <w:b/>
          <w:sz w:val="28"/>
          <w:szCs w:val="28"/>
          <w:lang w:val="uk-UA"/>
        </w:rPr>
        <w:t xml:space="preserve"> </w:t>
      </w:r>
      <w:r w:rsidRPr="00972F6E">
        <w:rPr>
          <w:b/>
          <w:sz w:val="28"/>
          <w:szCs w:val="28"/>
          <w:lang w:val="uk-UA"/>
        </w:rPr>
        <w:t>Загальні положення</w:t>
      </w:r>
    </w:p>
    <w:p w:rsidR="00783FF3" w:rsidRPr="0000678E" w:rsidRDefault="00783FF3" w:rsidP="003D7B6F">
      <w:pPr>
        <w:pStyle w:val="a9"/>
        <w:tabs>
          <w:tab w:val="left" w:pos="567"/>
        </w:tabs>
        <w:spacing w:after="0" w:afterAutospacing="0"/>
        <w:jc w:val="both"/>
        <w:rPr>
          <w:color w:val="000000"/>
          <w:sz w:val="28"/>
          <w:szCs w:val="28"/>
          <w:lang w:val="uk-UA"/>
        </w:rPr>
      </w:pPr>
      <w:r>
        <w:rPr>
          <w:sz w:val="28"/>
          <w:szCs w:val="28"/>
          <w:lang w:val="uk-UA"/>
        </w:rPr>
        <w:tab/>
      </w:r>
      <w:r w:rsidR="0000678E">
        <w:rPr>
          <w:sz w:val="28"/>
          <w:szCs w:val="28"/>
          <w:lang w:val="uk-UA"/>
        </w:rPr>
        <w:t xml:space="preserve">1. </w:t>
      </w:r>
      <w:r w:rsidRPr="0000678E">
        <w:rPr>
          <w:color w:val="000000"/>
          <w:sz w:val="28"/>
          <w:szCs w:val="28"/>
          <w:lang w:val="uk-UA"/>
        </w:rPr>
        <w:t xml:space="preserve">Це Положення регулює питання діяльності відділу </w:t>
      </w:r>
      <w:r w:rsidR="0074251F">
        <w:rPr>
          <w:color w:val="000000"/>
          <w:sz w:val="28"/>
          <w:szCs w:val="28"/>
          <w:lang w:val="uk-UA"/>
        </w:rPr>
        <w:t>господарського забезпечення</w:t>
      </w:r>
      <w:r w:rsidRPr="0000678E">
        <w:rPr>
          <w:color w:val="000000"/>
          <w:sz w:val="28"/>
          <w:szCs w:val="28"/>
          <w:lang w:val="uk-UA"/>
        </w:rPr>
        <w:t xml:space="preserve"> Управління капітального будівництва Чернігівської обласної державної адміністрації (далі – відділ </w:t>
      </w:r>
      <w:r w:rsidR="0074251F">
        <w:rPr>
          <w:color w:val="000000"/>
          <w:sz w:val="28"/>
          <w:szCs w:val="28"/>
          <w:lang w:val="uk-UA"/>
        </w:rPr>
        <w:t>господарського забезпечення</w:t>
      </w:r>
      <w:r w:rsidRPr="0000678E">
        <w:rPr>
          <w:color w:val="000000"/>
          <w:sz w:val="28"/>
          <w:szCs w:val="28"/>
          <w:lang w:val="uk-UA"/>
        </w:rPr>
        <w:t>).</w:t>
      </w:r>
    </w:p>
    <w:p w:rsidR="00783FF3" w:rsidRPr="0000678E" w:rsidRDefault="0000678E" w:rsidP="003D7B6F">
      <w:pPr>
        <w:pStyle w:val="a9"/>
        <w:tabs>
          <w:tab w:val="left" w:pos="567"/>
        </w:tabs>
        <w:spacing w:before="0" w:beforeAutospacing="0" w:after="0" w:afterAutospacing="0"/>
        <w:jc w:val="both"/>
        <w:rPr>
          <w:spacing w:val="-2"/>
          <w:sz w:val="28"/>
          <w:szCs w:val="28"/>
          <w:lang w:val="uk-UA"/>
        </w:rPr>
      </w:pPr>
      <w:r>
        <w:rPr>
          <w:color w:val="000000"/>
          <w:sz w:val="28"/>
          <w:szCs w:val="28"/>
          <w:lang w:val="uk-UA"/>
        </w:rPr>
        <w:tab/>
        <w:t xml:space="preserve">2. </w:t>
      </w:r>
      <w:r w:rsidR="00783FF3" w:rsidRPr="0000678E">
        <w:rPr>
          <w:color w:val="000000"/>
          <w:sz w:val="28"/>
          <w:szCs w:val="28"/>
          <w:lang w:val="uk-UA"/>
        </w:rPr>
        <w:t xml:space="preserve">Відділ </w:t>
      </w:r>
      <w:r w:rsidR="0074251F">
        <w:rPr>
          <w:color w:val="000000"/>
          <w:sz w:val="28"/>
          <w:szCs w:val="28"/>
          <w:lang w:val="uk-UA"/>
        </w:rPr>
        <w:t>господарського забезпечення</w:t>
      </w:r>
      <w:r w:rsidR="00783FF3" w:rsidRPr="0000678E">
        <w:rPr>
          <w:color w:val="000000"/>
          <w:sz w:val="28"/>
          <w:szCs w:val="28"/>
          <w:lang w:val="uk-UA"/>
        </w:rPr>
        <w:t xml:space="preserve"> є структурним підрозділом Управління капітального будівництва Чернігівської обласної державної адміністрації (далі – Управління)</w:t>
      </w:r>
      <w:r w:rsidR="00783FF3" w:rsidRPr="0000678E">
        <w:rPr>
          <w:sz w:val="28"/>
          <w:szCs w:val="28"/>
          <w:lang w:val="uk-UA"/>
        </w:rPr>
        <w:t xml:space="preserve"> та безпосередньо підпорядковується начальнику Управління капітального будівництва Чернігівської обласної державної адміністрації (далі</w:t>
      </w:r>
      <w:r w:rsidR="00783FF3" w:rsidRPr="0000678E">
        <w:rPr>
          <w:spacing w:val="31"/>
          <w:sz w:val="28"/>
          <w:szCs w:val="28"/>
          <w:lang w:val="uk-UA"/>
        </w:rPr>
        <w:t xml:space="preserve"> </w:t>
      </w:r>
      <w:r w:rsidR="00783FF3" w:rsidRPr="0000678E">
        <w:rPr>
          <w:sz w:val="28"/>
          <w:szCs w:val="28"/>
          <w:lang w:val="uk-UA"/>
        </w:rPr>
        <w:t>–</w:t>
      </w:r>
      <w:r w:rsidR="00783FF3" w:rsidRPr="0000678E">
        <w:rPr>
          <w:spacing w:val="-7"/>
          <w:sz w:val="28"/>
          <w:szCs w:val="28"/>
          <w:lang w:val="uk-UA"/>
        </w:rPr>
        <w:t xml:space="preserve"> </w:t>
      </w:r>
      <w:r w:rsidR="00783FF3" w:rsidRPr="0000678E">
        <w:rPr>
          <w:sz w:val="28"/>
          <w:szCs w:val="28"/>
          <w:lang w:val="uk-UA"/>
        </w:rPr>
        <w:t>начальник Управління</w:t>
      </w:r>
      <w:r w:rsidR="00783FF3" w:rsidRPr="0000678E">
        <w:rPr>
          <w:spacing w:val="-2"/>
          <w:sz w:val="28"/>
          <w:szCs w:val="28"/>
          <w:lang w:val="uk-UA"/>
        </w:rPr>
        <w:t>).</w:t>
      </w:r>
    </w:p>
    <w:p w:rsidR="002270FE" w:rsidRPr="00783FF3" w:rsidRDefault="0000678E" w:rsidP="00783FF3">
      <w:pPr>
        <w:pStyle w:val="a9"/>
        <w:tabs>
          <w:tab w:val="left" w:pos="567"/>
        </w:tabs>
        <w:spacing w:before="0" w:beforeAutospacing="0" w:after="0" w:afterAutospacing="0"/>
        <w:jc w:val="both"/>
        <w:rPr>
          <w:sz w:val="28"/>
          <w:szCs w:val="28"/>
          <w:lang w:val="uk-UA"/>
        </w:rPr>
      </w:pPr>
      <w:r>
        <w:rPr>
          <w:spacing w:val="-2"/>
          <w:sz w:val="28"/>
          <w:szCs w:val="28"/>
          <w:lang w:val="uk-UA"/>
        </w:rPr>
        <w:tab/>
        <w:t xml:space="preserve">3. </w:t>
      </w:r>
      <w:r w:rsidR="002270FE" w:rsidRPr="002270FE">
        <w:rPr>
          <w:color w:val="000000"/>
          <w:sz w:val="28"/>
          <w:szCs w:val="28"/>
          <w:lang w:val="uk-UA"/>
        </w:rPr>
        <w:t xml:space="preserve">У своїй діяльності </w:t>
      </w:r>
      <w:r w:rsidR="00783FF3" w:rsidRPr="00E075E9">
        <w:rPr>
          <w:color w:val="000000"/>
          <w:sz w:val="28"/>
          <w:szCs w:val="27"/>
          <w:lang w:val="uk-UA"/>
        </w:rPr>
        <w:t xml:space="preserve">відділ </w:t>
      </w:r>
      <w:r w:rsidR="0074251F">
        <w:rPr>
          <w:color w:val="000000"/>
          <w:sz w:val="28"/>
          <w:szCs w:val="28"/>
          <w:lang w:val="uk-UA"/>
        </w:rPr>
        <w:t>господарського забезпечення</w:t>
      </w:r>
      <w:r w:rsidR="00783FF3" w:rsidRPr="002270FE">
        <w:rPr>
          <w:color w:val="000000"/>
          <w:sz w:val="28"/>
          <w:szCs w:val="28"/>
          <w:lang w:val="uk-UA"/>
        </w:rPr>
        <w:t xml:space="preserve"> </w:t>
      </w:r>
      <w:r w:rsidR="002270FE" w:rsidRPr="002270FE">
        <w:rPr>
          <w:color w:val="000000"/>
          <w:sz w:val="28"/>
          <w:szCs w:val="28"/>
          <w:lang w:val="uk-UA"/>
        </w:rPr>
        <w:t>керується Конституцією, законами України, постановами Верховної Ради України, актами Президента України, Кабінету Міністрів України, розпорядженнями голови Чернігівської обласної державної адміністрації, наказами начальника Управління, Положенням про Управління, цим Положенням та іншими нормативно-правовими актами.</w:t>
      </w:r>
      <w:r w:rsidR="002270FE" w:rsidRPr="002270FE">
        <w:rPr>
          <w:color w:val="000000"/>
          <w:sz w:val="28"/>
          <w:szCs w:val="28"/>
          <w:lang w:val="uk-UA"/>
        </w:rPr>
        <w:tab/>
      </w:r>
    </w:p>
    <w:p w:rsidR="002270FE" w:rsidRPr="002270FE" w:rsidRDefault="002270FE" w:rsidP="0000678E">
      <w:pPr>
        <w:shd w:val="clear" w:color="auto" w:fill="FFFFFF"/>
        <w:tabs>
          <w:tab w:val="left" w:pos="0"/>
          <w:tab w:val="left" w:pos="851"/>
        </w:tabs>
        <w:ind w:firstLine="561"/>
        <w:jc w:val="both"/>
        <w:textAlignment w:val="baseline"/>
        <w:rPr>
          <w:color w:val="000000"/>
          <w:sz w:val="28"/>
          <w:szCs w:val="28"/>
          <w:lang w:val="uk-UA"/>
        </w:rPr>
      </w:pPr>
      <w:r w:rsidRPr="002270FE">
        <w:rPr>
          <w:color w:val="000000"/>
          <w:sz w:val="28"/>
          <w:szCs w:val="28"/>
          <w:lang w:val="uk-UA"/>
        </w:rPr>
        <w:t>4.</w:t>
      </w:r>
      <w:r w:rsidR="0000678E">
        <w:rPr>
          <w:color w:val="000000"/>
          <w:sz w:val="28"/>
          <w:szCs w:val="28"/>
          <w:lang w:val="uk-UA"/>
        </w:rPr>
        <w:t xml:space="preserve"> </w:t>
      </w:r>
      <w:r w:rsidRPr="002270FE">
        <w:rPr>
          <w:color w:val="000000"/>
          <w:sz w:val="28"/>
          <w:szCs w:val="28"/>
          <w:lang w:val="uk-UA"/>
        </w:rPr>
        <w:t xml:space="preserve">Працівники відділу </w:t>
      </w:r>
      <w:r w:rsidR="0074251F">
        <w:rPr>
          <w:color w:val="000000"/>
          <w:sz w:val="28"/>
          <w:szCs w:val="28"/>
          <w:lang w:val="uk-UA"/>
        </w:rPr>
        <w:t>господарського забезпечення</w:t>
      </w:r>
      <w:r w:rsidR="00783FF3" w:rsidRPr="002270FE">
        <w:rPr>
          <w:color w:val="000000"/>
          <w:sz w:val="28"/>
          <w:szCs w:val="28"/>
          <w:lang w:val="uk-UA"/>
        </w:rPr>
        <w:t xml:space="preserve"> </w:t>
      </w:r>
      <w:r w:rsidRPr="002270FE">
        <w:rPr>
          <w:color w:val="000000"/>
          <w:sz w:val="28"/>
          <w:szCs w:val="28"/>
          <w:lang w:val="uk-UA"/>
        </w:rPr>
        <w:t xml:space="preserve">призначаються на посади та звільняються з посад начальником Управління в установленому чинним законодавством порядку. </w:t>
      </w:r>
    </w:p>
    <w:p w:rsidR="002270FE" w:rsidRPr="005066ED" w:rsidRDefault="002270FE" w:rsidP="002270FE">
      <w:pPr>
        <w:shd w:val="clear" w:color="auto" w:fill="FFFFFF"/>
        <w:tabs>
          <w:tab w:val="left" w:pos="0"/>
        </w:tabs>
        <w:ind w:firstLine="561"/>
        <w:jc w:val="center"/>
        <w:textAlignment w:val="baseline"/>
        <w:rPr>
          <w:b/>
          <w:color w:val="000000"/>
          <w:sz w:val="16"/>
          <w:szCs w:val="16"/>
          <w:lang w:val="uk-UA"/>
        </w:rPr>
      </w:pPr>
    </w:p>
    <w:p w:rsidR="002270FE" w:rsidRPr="0000678E" w:rsidRDefault="002270FE" w:rsidP="002270FE">
      <w:pPr>
        <w:shd w:val="clear" w:color="auto" w:fill="FFFFFF"/>
        <w:tabs>
          <w:tab w:val="left" w:pos="0"/>
        </w:tabs>
        <w:ind w:firstLine="561"/>
        <w:jc w:val="center"/>
        <w:textAlignment w:val="baseline"/>
        <w:rPr>
          <w:b/>
          <w:color w:val="000000"/>
          <w:sz w:val="28"/>
          <w:szCs w:val="30"/>
          <w:lang w:val="uk-UA"/>
        </w:rPr>
      </w:pPr>
      <w:r w:rsidRPr="0000678E">
        <w:rPr>
          <w:b/>
          <w:color w:val="000000"/>
          <w:sz w:val="28"/>
          <w:szCs w:val="30"/>
          <w:lang w:val="uk-UA"/>
        </w:rPr>
        <w:t>ІІ. Основні завдання</w:t>
      </w:r>
    </w:p>
    <w:p w:rsidR="002270FE" w:rsidRPr="005066ED" w:rsidRDefault="002270FE" w:rsidP="002270FE">
      <w:pPr>
        <w:shd w:val="clear" w:color="auto" w:fill="FFFFFF"/>
        <w:tabs>
          <w:tab w:val="left" w:pos="0"/>
        </w:tabs>
        <w:ind w:firstLine="561"/>
        <w:jc w:val="both"/>
        <w:textAlignment w:val="baseline"/>
        <w:rPr>
          <w:color w:val="000000"/>
          <w:sz w:val="16"/>
          <w:szCs w:val="16"/>
          <w:lang w:val="uk-UA"/>
        </w:rPr>
      </w:pPr>
    </w:p>
    <w:p w:rsidR="002270FE" w:rsidRPr="0022100A" w:rsidRDefault="002270FE" w:rsidP="00E075E9">
      <w:pPr>
        <w:pStyle w:val="a8"/>
        <w:numPr>
          <w:ilvl w:val="0"/>
          <w:numId w:val="11"/>
        </w:numPr>
        <w:shd w:val="clear" w:color="auto" w:fill="FFFFFF"/>
        <w:tabs>
          <w:tab w:val="left" w:pos="0"/>
          <w:tab w:val="left" w:pos="851"/>
        </w:tabs>
        <w:ind w:left="0" w:firstLine="561"/>
        <w:jc w:val="both"/>
        <w:textAlignment w:val="baseline"/>
        <w:rPr>
          <w:sz w:val="28"/>
          <w:szCs w:val="28"/>
          <w:lang w:val="uk-UA"/>
        </w:rPr>
      </w:pPr>
      <w:r w:rsidRPr="0022100A">
        <w:rPr>
          <w:sz w:val="28"/>
          <w:szCs w:val="28"/>
          <w:lang w:val="uk-UA"/>
        </w:rPr>
        <w:t>Організація роботи, спрямованої на здійснення матеріально-технічного, господарсько-побутового та транспортного забезпечення діяльності Управління.</w:t>
      </w:r>
    </w:p>
    <w:p w:rsidR="00E075E9" w:rsidRPr="0022100A" w:rsidRDefault="00E075E9" w:rsidP="00E075E9">
      <w:pPr>
        <w:pStyle w:val="a8"/>
        <w:numPr>
          <w:ilvl w:val="0"/>
          <w:numId w:val="11"/>
        </w:numPr>
        <w:shd w:val="clear" w:color="auto" w:fill="FFFFFF"/>
        <w:tabs>
          <w:tab w:val="left" w:pos="0"/>
          <w:tab w:val="left" w:pos="851"/>
        </w:tabs>
        <w:ind w:left="0" w:firstLine="561"/>
        <w:jc w:val="both"/>
        <w:textAlignment w:val="baseline"/>
        <w:rPr>
          <w:sz w:val="28"/>
          <w:szCs w:val="28"/>
          <w:lang w:val="uk-UA"/>
        </w:rPr>
      </w:pPr>
      <w:r w:rsidRPr="0022100A">
        <w:rPr>
          <w:sz w:val="28"/>
          <w:szCs w:val="28"/>
          <w:lang w:val="uk-UA"/>
        </w:rPr>
        <w:t>Здійснення заходів щодо забезпечення схоронності майна.</w:t>
      </w:r>
    </w:p>
    <w:p w:rsidR="006B3FA5" w:rsidRPr="0022100A" w:rsidRDefault="006B3FA5" w:rsidP="00344FD8">
      <w:pPr>
        <w:tabs>
          <w:tab w:val="left" w:pos="567"/>
        </w:tabs>
        <w:autoSpaceDE/>
        <w:autoSpaceDN/>
        <w:spacing w:after="120"/>
        <w:jc w:val="center"/>
        <w:rPr>
          <w:b/>
          <w:sz w:val="16"/>
          <w:szCs w:val="16"/>
          <w:lang w:val="uk-UA" w:eastAsia="uk-UA"/>
        </w:rPr>
      </w:pPr>
    </w:p>
    <w:p w:rsidR="00344FD8" w:rsidRPr="0022100A" w:rsidRDefault="00344FD8" w:rsidP="00344FD8">
      <w:pPr>
        <w:tabs>
          <w:tab w:val="left" w:pos="567"/>
        </w:tabs>
        <w:autoSpaceDE/>
        <w:autoSpaceDN/>
        <w:spacing w:after="120"/>
        <w:jc w:val="center"/>
        <w:rPr>
          <w:b/>
          <w:sz w:val="28"/>
          <w:szCs w:val="30"/>
          <w:lang w:val="uk-UA" w:eastAsia="uk-UA"/>
        </w:rPr>
      </w:pPr>
      <w:r w:rsidRPr="0022100A">
        <w:rPr>
          <w:b/>
          <w:sz w:val="28"/>
          <w:szCs w:val="30"/>
          <w:lang w:val="uk-UA" w:eastAsia="uk-UA"/>
        </w:rPr>
        <w:t>ІІІ. Функції</w:t>
      </w:r>
    </w:p>
    <w:p w:rsidR="00344FD8" w:rsidRPr="0022100A" w:rsidRDefault="00783FF3" w:rsidP="00344FD8">
      <w:pPr>
        <w:shd w:val="clear" w:color="auto" w:fill="FFFFFF"/>
        <w:tabs>
          <w:tab w:val="left" w:pos="1418"/>
          <w:tab w:val="left" w:pos="2030"/>
        </w:tabs>
        <w:ind w:firstLine="567"/>
        <w:jc w:val="both"/>
        <w:rPr>
          <w:spacing w:val="-2"/>
          <w:sz w:val="28"/>
          <w:szCs w:val="28"/>
          <w:lang w:val="uk-UA"/>
        </w:rPr>
      </w:pPr>
      <w:r w:rsidRPr="0022100A">
        <w:rPr>
          <w:spacing w:val="-2"/>
          <w:sz w:val="28"/>
          <w:szCs w:val="28"/>
          <w:lang w:val="uk-UA"/>
        </w:rPr>
        <w:t>1. Здійснення матеріально-технічного</w:t>
      </w:r>
      <w:r w:rsidR="00344FD8" w:rsidRPr="0022100A">
        <w:rPr>
          <w:spacing w:val="-2"/>
          <w:sz w:val="28"/>
          <w:szCs w:val="28"/>
          <w:lang w:val="uk-UA"/>
        </w:rPr>
        <w:t xml:space="preserve"> обслуговування д</w:t>
      </w:r>
      <w:r w:rsidRPr="0022100A">
        <w:rPr>
          <w:spacing w:val="-2"/>
          <w:sz w:val="28"/>
          <w:szCs w:val="28"/>
          <w:lang w:val="uk-UA"/>
        </w:rPr>
        <w:t>іяльності Управління, забезпечення належних умов</w:t>
      </w:r>
      <w:r w:rsidR="003D7B6F" w:rsidRPr="0022100A">
        <w:rPr>
          <w:spacing w:val="-2"/>
          <w:sz w:val="28"/>
          <w:szCs w:val="28"/>
          <w:lang w:val="uk-UA"/>
        </w:rPr>
        <w:t xml:space="preserve"> праці працівників</w:t>
      </w:r>
      <w:r w:rsidR="00344FD8" w:rsidRPr="0022100A">
        <w:rPr>
          <w:spacing w:val="-2"/>
          <w:sz w:val="28"/>
          <w:szCs w:val="28"/>
          <w:lang w:val="uk-UA"/>
        </w:rPr>
        <w:t xml:space="preserve"> Управління.</w:t>
      </w:r>
    </w:p>
    <w:p w:rsidR="00344FD8" w:rsidRPr="0022100A" w:rsidRDefault="00783FF3" w:rsidP="00344FD8">
      <w:pPr>
        <w:shd w:val="clear" w:color="auto" w:fill="FFFFFF"/>
        <w:tabs>
          <w:tab w:val="left" w:pos="1418"/>
          <w:tab w:val="left" w:pos="2030"/>
        </w:tabs>
        <w:ind w:firstLine="567"/>
        <w:jc w:val="both"/>
        <w:rPr>
          <w:spacing w:val="-2"/>
          <w:sz w:val="28"/>
          <w:szCs w:val="28"/>
          <w:lang w:val="uk-UA"/>
        </w:rPr>
      </w:pPr>
      <w:r w:rsidRPr="0022100A">
        <w:rPr>
          <w:spacing w:val="-2"/>
          <w:sz w:val="28"/>
          <w:szCs w:val="28"/>
          <w:lang w:val="uk-UA"/>
        </w:rPr>
        <w:t>2. Організація</w:t>
      </w:r>
      <w:r w:rsidR="00344FD8" w:rsidRPr="0022100A">
        <w:rPr>
          <w:spacing w:val="-2"/>
          <w:sz w:val="28"/>
          <w:szCs w:val="28"/>
          <w:lang w:val="uk-UA"/>
        </w:rPr>
        <w:t xml:space="preserve"> проведення ремонту службових приміщень Управління</w:t>
      </w:r>
      <w:r w:rsidRPr="0022100A">
        <w:rPr>
          <w:spacing w:val="-2"/>
          <w:sz w:val="28"/>
          <w:szCs w:val="28"/>
          <w:lang w:val="uk-UA"/>
        </w:rPr>
        <w:t>, обладнання, меблів, забезпечення контролю</w:t>
      </w:r>
      <w:r w:rsidR="00344FD8" w:rsidRPr="0022100A">
        <w:rPr>
          <w:spacing w:val="-2"/>
          <w:sz w:val="28"/>
          <w:szCs w:val="28"/>
          <w:lang w:val="uk-UA"/>
        </w:rPr>
        <w:t xml:space="preserve"> за якістю проведення ремонтних робіт.</w:t>
      </w:r>
    </w:p>
    <w:p w:rsidR="00344FD8" w:rsidRPr="0022100A" w:rsidRDefault="00783FF3" w:rsidP="00344FD8">
      <w:pPr>
        <w:tabs>
          <w:tab w:val="left" w:pos="1418"/>
          <w:tab w:val="left" w:pos="2030"/>
        </w:tabs>
        <w:ind w:firstLine="567"/>
        <w:jc w:val="both"/>
        <w:rPr>
          <w:spacing w:val="-2"/>
          <w:sz w:val="28"/>
          <w:szCs w:val="28"/>
          <w:lang w:val="uk-UA"/>
        </w:rPr>
      </w:pPr>
      <w:r w:rsidRPr="0022100A">
        <w:rPr>
          <w:spacing w:val="-2"/>
          <w:sz w:val="28"/>
          <w:szCs w:val="28"/>
          <w:lang w:val="uk-UA"/>
        </w:rPr>
        <w:t>4. Забезпечення транспортного</w:t>
      </w:r>
      <w:r w:rsidR="00344FD8" w:rsidRPr="0022100A">
        <w:rPr>
          <w:spacing w:val="-2"/>
          <w:sz w:val="28"/>
          <w:szCs w:val="28"/>
          <w:lang w:val="uk-UA"/>
        </w:rPr>
        <w:t xml:space="preserve"> обслуговування Управління.</w:t>
      </w:r>
    </w:p>
    <w:p w:rsidR="005066ED" w:rsidRPr="0022100A" w:rsidRDefault="00783FF3" w:rsidP="005066ED">
      <w:pPr>
        <w:tabs>
          <w:tab w:val="left" w:pos="1418"/>
          <w:tab w:val="left" w:pos="2030"/>
        </w:tabs>
        <w:ind w:firstLine="567"/>
        <w:jc w:val="both"/>
        <w:rPr>
          <w:spacing w:val="-2"/>
          <w:sz w:val="28"/>
          <w:szCs w:val="28"/>
          <w:lang w:val="uk-UA"/>
        </w:rPr>
      </w:pPr>
      <w:r w:rsidRPr="0022100A">
        <w:rPr>
          <w:spacing w:val="-2"/>
          <w:sz w:val="28"/>
          <w:szCs w:val="28"/>
          <w:lang w:val="uk-UA"/>
        </w:rPr>
        <w:lastRenderedPageBreak/>
        <w:t>5. Забезпечення</w:t>
      </w:r>
      <w:r w:rsidR="00344FD8" w:rsidRPr="0022100A">
        <w:rPr>
          <w:spacing w:val="-2"/>
          <w:sz w:val="28"/>
          <w:szCs w:val="28"/>
          <w:lang w:val="uk-UA"/>
        </w:rPr>
        <w:t xml:space="preserve"> дотримання норм використання товарно-матеріальних цінностей, зниження витрат, пов’язаних з їх придбанням та зберіганням.</w:t>
      </w:r>
    </w:p>
    <w:p w:rsidR="00344FD8" w:rsidRPr="0022100A" w:rsidRDefault="00783FF3" w:rsidP="005066ED">
      <w:pPr>
        <w:tabs>
          <w:tab w:val="left" w:pos="1418"/>
          <w:tab w:val="left" w:pos="2030"/>
        </w:tabs>
        <w:ind w:firstLine="567"/>
        <w:jc w:val="both"/>
        <w:rPr>
          <w:spacing w:val="-2"/>
          <w:sz w:val="28"/>
          <w:szCs w:val="28"/>
          <w:lang w:val="uk-UA"/>
        </w:rPr>
      </w:pPr>
      <w:r w:rsidRPr="0022100A">
        <w:rPr>
          <w:spacing w:val="-2"/>
          <w:sz w:val="28"/>
          <w:szCs w:val="28"/>
          <w:lang w:val="uk-UA"/>
        </w:rPr>
        <w:t>6. У</w:t>
      </w:r>
      <w:r w:rsidR="00344FD8" w:rsidRPr="0022100A">
        <w:rPr>
          <w:spacing w:val="-2"/>
          <w:sz w:val="28"/>
          <w:szCs w:val="28"/>
          <w:lang w:val="uk-UA"/>
        </w:rPr>
        <w:t>часть в організації та проведенні інвентаризації матеріальних цінностей, розрахунків та інших статей балансу Управління.</w:t>
      </w:r>
    </w:p>
    <w:p w:rsidR="00344FD8" w:rsidRPr="0022100A" w:rsidRDefault="00783FF3" w:rsidP="00344FD8">
      <w:pPr>
        <w:tabs>
          <w:tab w:val="left" w:pos="1418"/>
          <w:tab w:val="left" w:pos="2030"/>
        </w:tabs>
        <w:ind w:firstLine="567"/>
        <w:jc w:val="both"/>
        <w:rPr>
          <w:spacing w:val="-2"/>
          <w:sz w:val="28"/>
          <w:szCs w:val="28"/>
          <w:lang w:val="uk-UA"/>
        </w:rPr>
      </w:pPr>
      <w:r w:rsidRPr="0022100A">
        <w:rPr>
          <w:spacing w:val="-2"/>
          <w:sz w:val="28"/>
          <w:szCs w:val="28"/>
          <w:lang w:val="uk-UA"/>
        </w:rPr>
        <w:t>7. У</w:t>
      </w:r>
      <w:r w:rsidR="00344FD8" w:rsidRPr="0022100A">
        <w:rPr>
          <w:spacing w:val="-2"/>
          <w:sz w:val="28"/>
          <w:szCs w:val="28"/>
          <w:lang w:val="uk-UA"/>
        </w:rPr>
        <w:t>часть у процесі підготовки документів проведення процедур закупівлі товарів, робіт та послуг, що належать до компетенції відділу.</w:t>
      </w:r>
    </w:p>
    <w:p w:rsidR="00344FD8" w:rsidRPr="0022100A" w:rsidRDefault="00783FF3" w:rsidP="00344FD8">
      <w:pPr>
        <w:tabs>
          <w:tab w:val="left" w:pos="1418"/>
          <w:tab w:val="left" w:pos="2030"/>
        </w:tabs>
        <w:ind w:firstLine="567"/>
        <w:jc w:val="both"/>
        <w:rPr>
          <w:spacing w:val="-2"/>
          <w:sz w:val="28"/>
          <w:szCs w:val="28"/>
          <w:lang w:val="uk-UA"/>
        </w:rPr>
      </w:pPr>
      <w:r w:rsidRPr="0022100A">
        <w:rPr>
          <w:spacing w:val="-2"/>
          <w:sz w:val="28"/>
          <w:szCs w:val="28"/>
          <w:lang w:val="uk-UA"/>
        </w:rPr>
        <w:t>8. Здійснення контролю за санітарним</w:t>
      </w:r>
      <w:r w:rsidR="00344FD8" w:rsidRPr="0022100A">
        <w:rPr>
          <w:spacing w:val="-2"/>
          <w:sz w:val="28"/>
          <w:szCs w:val="28"/>
          <w:lang w:val="uk-UA"/>
        </w:rPr>
        <w:t xml:space="preserve"> стан</w:t>
      </w:r>
      <w:r w:rsidRPr="0022100A">
        <w:rPr>
          <w:spacing w:val="-2"/>
          <w:sz w:val="28"/>
          <w:szCs w:val="28"/>
          <w:lang w:val="uk-UA"/>
        </w:rPr>
        <w:t>ом</w:t>
      </w:r>
      <w:r w:rsidR="00344FD8" w:rsidRPr="0022100A">
        <w:rPr>
          <w:spacing w:val="-2"/>
          <w:sz w:val="28"/>
          <w:szCs w:val="28"/>
          <w:lang w:val="uk-UA"/>
        </w:rPr>
        <w:t xml:space="preserve"> прилеглої до адміністративного буди</w:t>
      </w:r>
      <w:r w:rsidRPr="0022100A">
        <w:rPr>
          <w:spacing w:val="-2"/>
          <w:sz w:val="28"/>
          <w:szCs w:val="28"/>
          <w:lang w:val="uk-UA"/>
        </w:rPr>
        <w:t>нку Управління території, вжиття заходів</w:t>
      </w:r>
      <w:r w:rsidR="00344FD8" w:rsidRPr="0022100A">
        <w:rPr>
          <w:spacing w:val="-2"/>
          <w:sz w:val="28"/>
          <w:szCs w:val="28"/>
          <w:lang w:val="uk-UA"/>
        </w:rPr>
        <w:t xml:space="preserve"> зі своєчасного очищення її від сміття, опа</w:t>
      </w:r>
      <w:r w:rsidRPr="0022100A">
        <w:rPr>
          <w:spacing w:val="-2"/>
          <w:sz w:val="28"/>
          <w:szCs w:val="28"/>
          <w:lang w:val="uk-UA"/>
        </w:rPr>
        <w:t>лого листя та снігу. Організація та контроль</w:t>
      </w:r>
      <w:r w:rsidR="00344FD8" w:rsidRPr="0022100A">
        <w:rPr>
          <w:spacing w:val="-2"/>
          <w:sz w:val="28"/>
          <w:szCs w:val="28"/>
          <w:lang w:val="uk-UA"/>
        </w:rPr>
        <w:t xml:space="preserve"> </w:t>
      </w:r>
      <w:r w:rsidRPr="0022100A">
        <w:rPr>
          <w:spacing w:val="-2"/>
          <w:sz w:val="28"/>
          <w:szCs w:val="28"/>
          <w:lang w:val="uk-UA"/>
        </w:rPr>
        <w:t>за своєчасністю</w:t>
      </w:r>
      <w:r w:rsidR="00344FD8" w:rsidRPr="0022100A">
        <w:rPr>
          <w:spacing w:val="-2"/>
          <w:sz w:val="28"/>
          <w:szCs w:val="28"/>
          <w:lang w:val="uk-UA"/>
        </w:rPr>
        <w:t xml:space="preserve"> вивозу сміття.</w:t>
      </w:r>
    </w:p>
    <w:p w:rsidR="00344FD8" w:rsidRPr="0022100A" w:rsidRDefault="00783FF3" w:rsidP="00344FD8">
      <w:pPr>
        <w:tabs>
          <w:tab w:val="left" w:pos="1418"/>
          <w:tab w:val="left" w:pos="2030"/>
        </w:tabs>
        <w:ind w:firstLine="567"/>
        <w:jc w:val="both"/>
        <w:rPr>
          <w:rFonts w:ascii="ProbaPro" w:hAnsi="ProbaPro"/>
          <w:sz w:val="28"/>
          <w:szCs w:val="28"/>
          <w:shd w:val="clear" w:color="auto" w:fill="00B0F0"/>
          <w:lang w:val="uk-UA"/>
        </w:rPr>
      </w:pPr>
      <w:r w:rsidRPr="0022100A">
        <w:rPr>
          <w:spacing w:val="-2"/>
          <w:sz w:val="28"/>
          <w:szCs w:val="28"/>
          <w:lang w:val="uk-UA"/>
        </w:rPr>
        <w:t>9. </w:t>
      </w:r>
      <w:r w:rsidR="00344FD8" w:rsidRPr="0022100A">
        <w:rPr>
          <w:spacing w:val="-2"/>
          <w:sz w:val="28"/>
          <w:szCs w:val="28"/>
          <w:lang w:val="uk-UA"/>
        </w:rPr>
        <w:t>Здійс</w:t>
      </w:r>
      <w:r w:rsidRPr="0022100A">
        <w:rPr>
          <w:spacing w:val="-2"/>
          <w:sz w:val="28"/>
          <w:szCs w:val="28"/>
          <w:lang w:val="uk-UA"/>
        </w:rPr>
        <w:t>нення щоденного</w:t>
      </w:r>
      <w:r w:rsidR="00344FD8" w:rsidRPr="0022100A">
        <w:rPr>
          <w:spacing w:val="-2"/>
          <w:sz w:val="28"/>
          <w:szCs w:val="28"/>
          <w:lang w:val="uk-UA"/>
        </w:rPr>
        <w:t xml:space="preserve"> прибирання кабінетів, санвузлів та інших службових приміщень Управління.</w:t>
      </w:r>
      <w:r w:rsidR="00344FD8" w:rsidRPr="0022100A">
        <w:rPr>
          <w:rFonts w:ascii="ProbaPro" w:hAnsi="ProbaPro"/>
          <w:sz w:val="28"/>
          <w:szCs w:val="28"/>
          <w:shd w:val="clear" w:color="auto" w:fill="00B0F0"/>
          <w:lang w:val="uk-UA"/>
        </w:rPr>
        <w:t xml:space="preserve">        </w:t>
      </w:r>
    </w:p>
    <w:p w:rsidR="005066ED" w:rsidRPr="0022100A" w:rsidRDefault="00783FF3" w:rsidP="00E075E9">
      <w:pPr>
        <w:tabs>
          <w:tab w:val="left" w:pos="1418"/>
          <w:tab w:val="left" w:pos="2030"/>
        </w:tabs>
        <w:ind w:firstLine="567"/>
        <w:jc w:val="both"/>
        <w:rPr>
          <w:rFonts w:ascii="ProbaPro" w:hAnsi="ProbaPro"/>
          <w:sz w:val="28"/>
          <w:szCs w:val="28"/>
          <w:lang w:val="uk-UA"/>
        </w:rPr>
      </w:pPr>
      <w:r w:rsidRPr="0022100A">
        <w:rPr>
          <w:rFonts w:ascii="ProbaPro" w:hAnsi="ProbaPro"/>
          <w:sz w:val="28"/>
          <w:szCs w:val="28"/>
          <w:lang w:val="uk-UA"/>
        </w:rPr>
        <w:t>10.</w:t>
      </w:r>
      <w:r w:rsidRPr="0022100A">
        <w:rPr>
          <w:rFonts w:ascii="ProbaPro" w:hAnsi="ProbaPro" w:hint="eastAsia"/>
          <w:sz w:val="28"/>
          <w:szCs w:val="28"/>
          <w:lang w:val="uk-UA"/>
        </w:rPr>
        <w:t> </w:t>
      </w:r>
      <w:r w:rsidRPr="0022100A">
        <w:rPr>
          <w:rFonts w:ascii="ProbaPro" w:hAnsi="ProbaPro"/>
          <w:sz w:val="28"/>
          <w:szCs w:val="28"/>
          <w:lang w:val="uk-UA"/>
        </w:rPr>
        <w:t>Забезпечення належного</w:t>
      </w:r>
      <w:r w:rsidR="00344FD8" w:rsidRPr="0022100A">
        <w:rPr>
          <w:rFonts w:ascii="ProbaPro" w:hAnsi="ProbaPro"/>
          <w:sz w:val="28"/>
          <w:szCs w:val="28"/>
          <w:lang w:val="uk-UA"/>
        </w:rPr>
        <w:t xml:space="preserve"> стан</w:t>
      </w:r>
      <w:r w:rsidRPr="0022100A">
        <w:rPr>
          <w:rFonts w:ascii="ProbaPro" w:hAnsi="ProbaPro"/>
          <w:sz w:val="28"/>
          <w:szCs w:val="28"/>
          <w:lang w:val="uk-UA"/>
        </w:rPr>
        <w:t>у</w:t>
      </w:r>
      <w:r w:rsidR="00344FD8" w:rsidRPr="0022100A">
        <w:rPr>
          <w:rFonts w:ascii="ProbaPro" w:hAnsi="ProbaPro"/>
          <w:sz w:val="28"/>
          <w:szCs w:val="28"/>
          <w:lang w:val="uk-UA"/>
        </w:rPr>
        <w:t xml:space="preserve"> системи опалення, водопостачання та водовідведення, електропос</w:t>
      </w:r>
      <w:r w:rsidR="003D7B6F" w:rsidRPr="0022100A">
        <w:rPr>
          <w:rFonts w:ascii="ProbaPro" w:hAnsi="ProbaPro"/>
          <w:sz w:val="28"/>
          <w:szCs w:val="28"/>
          <w:lang w:val="uk-UA"/>
        </w:rPr>
        <w:t>тачання, вентиляції, їх технічного</w:t>
      </w:r>
      <w:r w:rsidR="00344FD8" w:rsidRPr="0022100A">
        <w:rPr>
          <w:rFonts w:ascii="ProbaPro" w:hAnsi="ProbaPro"/>
          <w:sz w:val="28"/>
          <w:szCs w:val="28"/>
          <w:lang w:val="uk-UA"/>
        </w:rPr>
        <w:t xml:space="preserve"> обслуговування та проведення ремонтних робіт. </w:t>
      </w:r>
    </w:p>
    <w:p w:rsidR="008909AD" w:rsidRPr="0022100A" w:rsidRDefault="005066ED" w:rsidP="005066ED">
      <w:pPr>
        <w:tabs>
          <w:tab w:val="left" w:pos="1418"/>
          <w:tab w:val="left" w:pos="2030"/>
        </w:tabs>
        <w:ind w:firstLine="567"/>
        <w:jc w:val="both"/>
        <w:rPr>
          <w:rFonts w:ascii="ProbaPro" w:hAnsi="ProbaPro"/>
          <w:sz w:val="28"/>
          <w:szCs w:val="28"/>
          <w:lang w:val="uk-UA"/>
        </w:rPr>
      </w:pPr>
      <w:r w:rsidRPr="0022100A">
        <w:rPr>
          <w:rFonts w:ascii="ProbaPro" w:hAnsi="ProbaPro"/>
          <w:sz w:val="28"/>
          <w:szCs w:val="28"/>
          <w:lang w:val="uk-UA"/>
        </w:rPr>
        <w:t xml:space="preserve">11. </w:t>
      </w:r>
      <w:r w:rsidR="00E075E9" w:rsidRPr="0022100A">
        <w:rPr>
          <w:rFonts w:ascii="ProbaPro" w:hAnsi="ProbaPro"/>
          <w:sz w:val="28"/>
          <w:szCs w:val="28"/>
          <w:lang w:val="uk-UA"/>
        </w:rPr>
        <w:t>Участь у підготовці, узгодженні про</w:t>
      </w:r>
      <w:r w:rsidRPr="0022100A">
        <w:rPr>
          <w:rFonts w:ascii="ProbaPro" w:hAnsi="ProbaPro"/>
          <w:sz w:val="28"/>
          <w:szCs w:val="28"/>
          <w:lang w:val="uk-UA"/>
        </w:rPr>
        <w:t>е</w:t>
      </w:r>
      <w:r w:rsidR="00E075E9" w:rsidRPr="0022100A">
        <w:rPr>
          <w:rFonts w:ascii="ProbaPro" w:hAnsi="ProbaPro"/>
          <w:sz w:val="28"/>
          <w:szCs w:val="28"/>
          <w:lang w:val="uk-UA"/>
        </w:rPr>
        <w:t>ктів та подальшому супроводі договорів для господарського та матеріально-технічного</w:t>
      </w:r>
      <w:r w:rsidRPr="0022100A">
        <w:rPr>
          <w:rFonts w:ascii="ProbaPro" w:hAnsi="ProbaPro"/>
          <w:sz w:val="28"/>
          <w:szCs w:val="28"/>
          <w:lang w:val="uk-UA"/>
        </w:rPr>
        <w:t xml:space="preserve"> </w:t>
      </w:r>
      <w:r w:rsidR="00E075E9" w:rsidRPr="0022100A">
        <w:rPr>
          <w:rFonts w:ascii="ProbaPro" w:hAnsi="ProbaPro"/>
          <w:sz w:val="28"/>
          <w:szCs w:val="28"/>
          <w:lang w:val="uk-UA"/>
        </w:rPr>
        <w:t xml:space="preserve">забезпечення діяльності </w:t>
      </w:r>
      <w:r w:rsidRPr="0022100A">
        <w:rPr>
          <w:rFonts w:ascii="ProbaPro" w:hAnsi="ProbaPro"/>
          <w:sz w:val="28"/>
          <w:szCs w:val="28"/>
          <w:lang w:val="uk-UA"/>
        </w:rPr>
        <w:t>Управління</w:t>
      </w:r>
      <w:r w:rsidR="00E075E9" w:rsidRPr="0022100A">
        <w:rPr>
          <w:rFonts w:ascii="ProbaPro" w:hAnsi="ProbaPro"/>
          <w:sz w:val="28"/>
          <w:szCs w:val="28"/>
          <w:lang w:val="uk-UA"/>
        </w:rPr>
        <w:t xml:space="preserve">. </w:t>
      </w:r>
    </w:p>
    <w:p w:rsidR="00344FD8" w:rsidRPr="0022100A" w:rsidRDefault="002A6CA6" w:rsidP="005066ED">
      <w:pPr>
        <w:tabs>
          <w:tab w:val="left" w:pos="1418"/>
          <w:tab w:val="left" w:pos="2030"/>
        </w:tabs>
        <w:ind w:firstLine="567"/>
        <w:jc w:val="both"/>
        <w:rPr>
          <w:rFonts w:ascii="ProbaPro" w:hAnsi="ProbaPro"/>
          <w:sz w:val="28"/>
          <w:szCs w:val="28"/>
          <w:lang w:val="uk-UA"/>
        </w:rPr>
      </w:pPr>
      <w:r w:rsidRPr="0022100A">
        <w:rPr>
          <w:sz w:val="28"/>
          <w:szCs w:val="28"/>
          <w:lang w:val="uk-UA"/>
        </w:rPr>
        <w:t>1</w:t>
      </w:r>
      <w:r w:rsidR="00587FE1" w:rsidRPr="0022100A">
        <w:rPr>
          <w:sz w:val="28"/>
          <w:szCs w:val="28"/>
          <w:lang w:val="uk-UA"/>
        </w:rPr>
        <w:t>2</w:t>
      </w:r>
      <w:r w:rsidRPr="0022100A">
        <w:rPr>
          <w:sz w:val="28"/>
          <w:szCs w:val="28"/>
          <w:lang w:val="uk-UA"/>
        </w:rPr>
        <w:t>.</w:t>
      </w:r>
      <w:r w:rsidRPr="0022100A">
        <w:rPr>
          <w:sz w:val="28"/>
          <w:szCs w:val="28"/>
          <w:lang w:val="ru-RU"/>
        </w:rPr>
        <w:t> </w:t>
      </w:r>
      <w:r w:rsidRPr="0022100A">
        <w:rPr>
          <w:sz w:val="28"/>
          <w:szCs w:val="28"/>
          <w:lang w:val="uk-UA"/>
        </w:rPr>
        <w:t>Здійснення</w:t>
      </w:r>
      <w:r w:rsidR="00344FD8" w:rsidRPr="0022100A">
        <w:rPr>
          <w:sz w:val="28"/>
          <w:szCs w:val="28"/>
          <w:lang w:val="uk-UA"/>
        </w:rPr>
        <w:t xml:space="preserve"> облік</w:t>
      </w:r>
      <w:r w:rsidRPr="0022100A">
        <w:rPr>
          <w:sz w:val="28"/>
          <w:szCs w:val="28"/>
          <w:lang w:val="uk-UA"/>
        </w:rPr>
        <w:t>у</w:t>
      </w:r>
      <w:r w:rsidR="00344FD8" w:rsidRPr="0022100A">
        <w:rPr>
          <w:sz w:val="28"/>
          <w:szCs w:val="28"/>
          <w:lang w:val="uk-UA"/>
        </w:rPr>
        <w:t xml:space="preserve"> бланків, печаток т</w:t>
      </w:r>
      <w:r w:rsidRPr="0022100A">
        <w:rPr>
          <w:sz w:val="28"/>
          <w:szCs w:val="28"/>
          <w:lang w:val="uk-UA"/>
        </w:rPr>
        <w:t>а штампів Управління, забезпечення їх цільового</w:t>
      </w:r>
      <w:r w:rsidR="00344FD8" w:rsidRPr="0022100A">
        <w:rPr>
          <w:sz w:val="28"/>
          <w:szCs w:val="28"/>
          <w:lang w:val="uk-UA"/>
        </w:rPr>
        <w:t xml:space="preserve"> використання та збереження.</w:t>
      </w:r>
    </w:p>
    <w:p w:rsidR="005066ED" w:rsidRPr="0022100A" w:rsidRDefault="005066ED" w:rsidP="005066ED">
      <w:pPr>
        <w:autoSpaceDE/>
        <w:ind w:firstLine="567"/>
        <w:jc w:val="both"/>
        <w:rPr>
          <w:sz w:val="28"/>
          <w:szCs w:val="28"/>
          <w:lang w:val="uk-UA"/>
        </w:rPr>
      </w:pPr>
      <w:r w:rsidRPr="0022100A">
        <w:rPr>
          <w:sz w:val="28"/>
          <w:szCs w:val="28"/>
          <w:lang w:val="uk-UA"/>
        </w:rPr>
        <w:t>13. Опрацювання заявок структурних підрозділів Управління щодо господарського та матеріально-технічного забезпечення працівників Управління.</w:t>
      </w:r>
    </w:p>
    <w:p w:rsidR="005066ED" w:rsidRPr="0022100A" w:rsidRDefault="005066ED" w:rsidP="005066ED">
      <w:pPr>
        <w:autoSpaceDE/>
        <w:ind w:firstLine="567"/>
        <w:jc w:val="both"/>
        <w:rPr>
          <w:sz w:val="28"/>
          <w:szCs w:val="28"/>
          <w:lang w:val="uk-UA"/>
        </w:rPr>
      </w:pPr>
      <w:r w:rsidRPr="0022100A">
        <w:rPr>
          <w:sz w:val="28"/>
          <w:szCs w:val="28"/>
          <w:lang w:val="uk-UA"/>
        </w:rPr>
        <w:t>14. Здійснення обліку матеріально-технічних засобів та цінностей Управління.</w:t>
      </w:r>
    </w:p>
    <w:p w:rsidR="005066ED" w:rsidRPr="0022100A" w:rsidRDefault="005066ED" w:rsidP="005066ED">
      <w:pPr>
        <w:autoSpaceDE/>
        <w:ind w:firstLine="567"/>
        <w:jc w:val="both"/>
        <w:rPr>
          <w:sz w:val="28"/>
          <w:szCs w:val="28"/>
          <w:lang w:val="uk-UA"/>
        </w:rPr>
      </w:pPr>
      <w:r w:rsidRPr="0022100A">
        <w:rPr>
          <w:sz w:val="28"/>
          <w:szCs w:val="28"/>
          <w:lang w:val="uk-UA"/>
        </w:rPr>
        <w:t xml:space="preserve">15. Здійснення своєчасного обслуговування, ремонту, забезпечення необхідними витратними матеріалами багатофункціональних пристроїв, які знаходяться на балансі Управління. </w:t>
      </w:r>
    </w:p>
    <w:p w:rsidR="005066ED" w:rsidRPr="0022100A" w:rsidRDefault="005066ED" w:rsidP="005066ED">
      <w:pPr>
        <w:autoSpaceDE/>
        <w:ind w:firstLine="567"/>
        <w:jc w:val="both"/>
        <w:rPr>
          <w:sz w:val="28"/>
          <w:szCs w:val="28"/>
          <w:lang w:val="uk-UA"/>
        </w:rPr>
      </w:pPr>
      <w:r w:rsidRPr="0022100A">
        <w:rPr>
          <w:sz w:val="28"/>
          <w:szCs w:val="28"/>
          <w:lang w:val="uk-UA"/>
        </w:rPr>
        <w:t>16. Здійснення контролю за належним утриманням державної символіки у службових приміщеннях та на прилеглій до Управління території.</w:t>
      </w:r>
    </w:p>
    <w:p w:rsidR="005066ED" w:rsidRPr="0022100A" w:rsidRDefault="005066ED" w:rsidP="005066ED">
      <w:pPr>
        <w:autoSpaceDE/>
        <w:ind w:firstLine="567"/>
        <w:jc w:val="both"/>
        <w:rPr>
          <w:sz w:val="28"/>
          <w:szCs w:val="28"/>
          <w:lang w:val="uk-UA"/>
        </w:rPr>
      </w:pPr>
      <w:r w:rsidRPr="0022100A">
        <w:rPr>
          <w:sz w:val="28"/>
          <w:szCs w:val="28"/>
          <w:lang w:val="uk-UA"/>
        </w:rPr>
        <w:t>17. Забезпечення обліку та контролю використання службових автомобілів, автозапчастин, паливно-мастильних та інших автомобільних матеріалів.</w:t>
      </w:r>
    </w:p>
    <w:p w:rsidR="00344FD8" w:rsidRPr="0022100A" w:rsidRDefault="002A6CA6" w:rsidP="002A6CA6">
      <w:pPr>
        <w:shd w:val="clear" w:color="auto" w:fill="FFFFFF"/>
        <w:tabs>
          <w:tab w:val="left" w:pos="567"/>
        </w:tabs>
        <w:autoSpaceDE/>
        <w:autoSpaceDN/>
        <w:jc w:val="both"/>
        <w:textAlignment w:val="baseline"/>
        <w:rPr>
          <w:rFonts w:ascii="ProbaPro" w:hAnsi="ProbaPro"/>
          <w:sz w:val="28"/>
          <w:szCs w:val="28"/>
          <w:lang w:val="uk-UA"/>
        </w:rPr>
      </w:pPr>
      <w:r w:rsidRPr="0022100A">
        <w:rPr>
          <w:rFonts w:ascii="ProbaPro" w:hAnsi="ProbaPro"/>
          <w:sz w:val="28"/>
          <w:szCs w:val="28"/>
          <w:lang w:val="uk-UA"/>
        </w:rPr>
        <w:t xml:space="preserve">   </w:t>
      </w:r>
      <w:r w:rsidRPr="0022100A">
        <w:rPr>
          <w:rFonts w:ascii="ProbaPro" w:hAnsi="ProbaPro"/>
          <w:sz w:val="28"/>
          <w:szCs w:val="28"/>
          <w:lang w:val="uk-UA"/>
        </w:rPr>
        <w:tab/>
        <w:t>1</w:t>
      </w:r>
      <w:r w:rsidR="005066ED" w:rsidRPr="0022100A">
        <w:rPr>
          <w:rFonts w:ascii="ProbaPro" w:hAnsi="ProbaPro"/>
          <w:sz w:val="28"/>
          <w:szCs w:val="28"/>
          <w:lang w:val="uk-UA"/>
        </w:rPr>
        <w:t>8</w:t>
      </w:r>
      <w:r w:rsidRPr="0022100A">
        <w:rPr>
          <w:rFonts w:ascii="ProbaPro" w:hAnsi="ProbaPro"/>
          <w:sz w:val="28"/>
          <w:szCs w:val="28"/>
          <w:lang w:val="uk-UA"/>
        </w:rPr>
        <w:t>.</w:t>
      </w:r>
      <w:r w:rsidRPr="0022100A">
        <w:rPr>
          <w:rFonts w:ascii="ProbaPro" w:hAnsi="ProbaPro" w:hint="eastAsia"/>
          <w:sz w:val="28"/>
          <w:szCs w:val="28"/>
          <w:lang w:val="uk-UA"/>
        </w:rPr>
        <w:t> </w:t>
      </w:r>
      <w:r w:rsidRPr="0022100A">
        <w:rPr>
          <w:rFonts w:ascii="ProbaPro" w:hAnsi="ProbaPro"/>
          <w:sz w:val="28"/>
          <w:szCs w:val="28"/>
          <w:lang w:val="uk-UA"/>
        </w:rPr>
        <w:t>Забезпечення</w:t>
      </w:r>
      <w:r w:rsidR="00344FD8" w:rsidRPr="0022100A">
        <w:rPr>
          <w:rFonts w:ascii="ProbaPro" w:hAnsi="ProbaPro"/>
          <w:sz w:val="28"/>
          <w:szCs w:val="28"/>
          <w:lang w:val="uk-UA"/>
        </w:rPr>
        <w:t xml:space="preserve"> ведення затвердженої номенклатури справ відділу</w:t>
      </w:r>
      <w:r w:rsidRPr="0022100A">
        <w:rPr>
          <w:sz w:val="28"/>
          <w:szCs w:val="28"/>
          <w:lang w:val="uk-UA"/>
        </w:rPr>
        <w:t xml:space="preserve"> </w:t>
      </w:r>
      <w:r w:rsidR="0074251F" w:rsidRPr="0022100A">
        <w:rPr>
          <w:sz w:val="28"/>
          <w:szCs w:val="28"/>
          <w:lang w:val="uk-UA"/>
        </w:rPr>
        <w:t>господарського забезпечення</w:t>
      </w:r>
      <w:r w:rsidRPr="0022100A">
        <w:rPr>
          <w:rFonts w:ascii="ProbaPro" w:hAnsi="ProbaPro"/>
          <w:sz w:val="28"/>
          <w:szCs w:val="28"/>
          <w:lang w:val="uk-UA"/>
        </w:rPr>
        <w:t>,</w:t>
      </w:r>
      <w:r w:rsidR="00344FD8" w:rsidRPr="0022100A">
        <w:rPr>
          <w:rFonts w:ascii="ProbaPro" w:hAnsi="ProbaPro"/>
          <w:sz w:val="28"/>
          <w:szCs w:val="28"/>
          <w:lang w:val="uk-UA"/>
        </w:rPr>
        <w:t xml:space="preserve"> формування справ документів, що утворились внаслідок </w:t>
      </w:r>
      <w:r w:rsidRPr="0022100A">
        <w:rPr>
          <w:rFonts w:ascii="ProbaPro" w:hAnsi="ProbaPro"/>
          <w:sz w:val="28"/>
          <w:szCs w:val="28"/>
          <w:lang w:val="uk-UA"/>
        </w:rPr>
        <w:t>його діяльності, та передач</w:t>
      </w:r>
      <w:r w:rsidR="003D7B6F" w:rsidRPr="0022100A">
        <w:rPr>
          <w:rFonts w:ascii="ProbaPro" w:hAnsi="ProbaPro"/>
          <w:sz w:val="28"/>
          <w:szCs w:val="28"/>
          <w:lang w:val="uk-UA"/>
        </w:rPr>
        <w:t>і</w:t>
      </w:r>
      <w:r w:rsidR="00344FD8" w:rsidRPr="0022100A">
        <w:rPr>
          <w:rFonts w:ascii="ProbaPro" w:hAnsi="ProbaPro"/>
          <w:sz w:val="28"/>
          <w:szCs w:val="28"/>
          <w:lang w:val="uk-UA"/>
        </w:rPr>
        <w:t xml:space="preserve"> їх на зберігання.</w:t>
      </w:r>
    </w:p>
    <w:p w:rsidR="002A6CA6" w:rsidRPr="0022100A" w:rsidRDefault="005066ED" w:rsidP="002A6CA6">
      <w:pPr>
        <w:pStyle w:val="21"/>
        <w:tabs>
          <w:tab w:val="left" w:pos="567"/>
        </w:tabs>
        <w:ind w:left="0"/>
        <w:jc w:val="both"/>
        <w:rPr>
          <w:sz w:val="28"/>
          <w:lang w:val="uk-UA"/>
        </w:rPr>
      </w:pPr>
      <w:r w:rsidRPr="0022100A">
        <w:rPr>
          <w:sz w:val="28"/>
          <w:szCs w:val="28"/>
          <w:lang w:val="uk-UA"/>
        </w:rPr>
        <w:tab/>
        <w:t>19</w:t>
      </w:r>
      <w:r w:rsidR="00344FD8" w:rsidRPr="0022100A">
        <w:rPr>
          <w:sz w:val="28"/>
          <w:szCs w:val="28"/>
          <w:lang w:val="uk-UA"/>
        </w:rPr>
        <w:t>.</w:t>
      </w:r>
      <w:r w:rsidR="002A6CA6" w:rsidRPr="0022100A">
        <w:rPr>
          <w:sz w:val="28"/>
          <w:szCs w:val="28"/>
          <w:lang w:val="uk-UA"/>
        </w:rPr>
        <w:t> </w:t>
      </w:r>
      <w:r w:rsidR="002A6CA6" w:rsidRPr="0022100A">
        <w:rPr>
          <w:sz w:val="28"/>
          <w:lang w:val="uk-UA"/>
        </w:rPr>
        <w:t>Розгляд і підготовка відповідей на звернення та запити громадян, підприємств, установ та організацій, народних депутатів, посадових осіб, адвокатів,</w:t>
      </w:r>
      <w:r w:rsidR="002A6CA6" w:rsidRPr="0022100A">
        <w:rPr>
          <w:spacing w:val="-7"/>
          <w:sz w:val="28"/>
          <w:lang w:val="uk-UA"/>
        </w:rPr>
        <w:t xml:space="preserve"> </w:t>
      </w:r>
      <w:r w:rsidR="002A6CA6" w:rsidRPr="0022100A">
        <w:rPr>
          <w:sz w:val="28"/>
          <w:lang w:val="uk-UA"/>
        </w:rPr>
        <w:t>запитів на</w:t>
      </w:r>
      <w:r w:rsidR="002A6CA6" w:rsidRPr="0022100A">
        <w:rPr>
          <w:spacing w:val="-7"/>
          <w:sz w:val="28"/>
          <w:lang w:val="uk-UA"/>
        </w:rPr>
        <w:t xml:space="preserve"> </w:t>
      </w:r>
      <w:r w:rsidR="002A6CA6" w:rsidRPr="0022100A">
        <w:rPr>
          <w:sz w:val="28"/>
          <w:lang w:val="uk-UA"/>
        </w:rPr>
        <w:t>інформацію,</w:t>
      </w:r>
      <w:r w:rsidR="002A6CA6" w:rsidRPr="0022100A">
        <w:rPr>
          <w:spacing w:val="-7"/>
          <w:sz w:val="28"/>
          <w:lang w:val="uk-UA"/>
        </w:rPr>
        <w:t xml:space="preserve"> </w:t>
      </w:r>
      <w:r w:rsidR="002A6CA6" w:rsidRPr="0022100A">
        <w:rPr>
          <w:sz w:val="28"/>
          <w:lang w:val="uk-UA"/>
        </w:rPr>
        <w:t>надання</w:t>
      </w:r>
      <w:r w:rsidR="002A6CA6" w:rsidRPr="0022100A">
        <w:rPr>
          <w:spacing w:val="-7"/>
          <w:sz w:val="28"/>
          <w:lang w:val="uk-UA"/>
        </w:rPr>
        <w:t xml:space="preserve"> </w:t>
      </w:r>
      <w:r w:rsidR="002A6CA6" w:rsidRPr="0022100A">
        <w:rPr>
          <w:sz w:val="28"/>
          <w:lang w:val="uk-UA"/>
        </w:rPr>
        <w:t>іншої</w:t>
      </w:r>
      <w:r w:rsidR="002A6CA6" w:rsidRPr="0022100A">
        <w:rPr>
          <w:spacing w:val="-7"/>
          <w:sz w:val="28"/>
          <w:lang w:val="uk-UA"/>
        </w:rPr>
        <w:t xml:space="preserve"> </w:t>
      </w:r>
      <w:r w:rsidR="002A6CA6" w:rsidRPr="0022100A">
        <w:rPr>
          <w:sz w:val="28"/>
          <w:lang w:val="uk-UA"/>
        </w:rPr>
        <w:t>інформації</w:t>
      </w:r>
      <w:r w:rsidR="002A6CA6" w:rsidRPr="0022100A">
        <w:rPr>
          <w:spacing w:val="-7"/>
          <w:sz w:val="28"/>
          <w:lang w:val="uk-UA"/>
        </w:rPr>
        <w:t xml:space="preserve"> </w:t>
      </w:r>
      <w:r w:rsidR="002A6CA6" w:rsidRPr="0022100A">
        <w:rPr>
          <w:sz w:val="28"/>
          <w:lang w:val="uk-UA"/>
        </w:rPr>
        <w:t>з</w:t>
      </w:r>
      <w:r w:rsidR="002A6CA6" w:rsidRPr="0022100A">
        <w:rPr>
          <w:spacing w:val="-7"/>
          <w:sz w:val="28"/>
          <w:lang w:val="uk-UA"/>
        </w:rPr>
        <w:t xml:space="preserve"> </w:t>
      </w:r>
      <w:r w:rsidR="002A6CA6" w:rsidRPr="0022100A">
        <w:rPr>
          <w:sz w:val="28"/>
          <w:lang w:val="uk-UA"/>
        </w:rPr>
        <w:t>питань,</w:t>
      </w:r>
      <w:r w:rsidR="002A6CA6" w:rsidRPr="0022100A">
        <w:rPr>
          <w:spacing w:val="-7"/>
          <w:sz w:val="28"/>
          <w:lang w:val="uk-UA"/>
        </w:rPr>
        <w:t xml:space="preserve"> </w:t>
      </w:r>
      <w:r w:rsidR="002A6CA6" w:rsidRPr="0022100A">
        <w:rPr>
          <w:sz w:val="28"/>
          <w:lang w:val="uk-UA"/>
        </w:rPr>
        <w:t>віднесених до його компетенції.</w:t>
      </w:r>
    </w:p>
    <w:p w:rsidR="002A6CA6" w:rsidRPr="0022100A" w:rsidRDefault="002A6CA6" w:rsidP="0000678E">
      <w:pPr>
        <w:tabs>
          <w:tab w:val="left" w:pos="567"/>
          <w:tab w:val="left" w:pos="1402"/>
        </w:tabs>
        <w:adjustRightInd w:val="0"/>
        <w:jc w:val="both"/>
        <w:rPr>
          <w:sz w:val="28"/>
          <w:szCs w:val="28"/>
          <w:lang w:val="uk-UA"/>
        </w:rPr>
      </w:pPr>
      <w:r w:rsidRPr="0022100A">
        <w:rPr>
          <w:sz w:val="28"/>
          <w:szCs w:val="28"/>
          <w:lang w:val="uk-UA"/>
        </w:rPr>
        <w:t xml:space="preserve">        </w:t>
      </w:r>
      <w:r w:rsidR="005066ED" w:rsidRPr="0022100A">
        <w:rPr>
          <w:sz w:val="28"/>
          <w:szCs w:val="28"/>
          <w:lang w:val="uk-UA"/>
        </w:rPr>
        <w:t>20</w:t>
      </w:r>
      <w:r w:rsidRPr="0022100A">
        <w:rPr>
          <w:sz w:val="28"/>
          <w:szCs w:val="28"/>
          <w:lang w:val="uk-UA"/>
        </w:rPr>
        <w:t>.</w:t>
      </w:r>
      <w:r w:rsidRPr="0022100A">
        <w:t> </w:t>
      </w:r>
      <w:r w:rsidRPr="0022100A">
        <w:rPr>
          <w:sz w:val="28"/>
          <w:szCs w:val="28"/>
          <w:lang w:val="uk-UA"/>
        </w:rPr>
        <w:t>Забезпечення, у межах повноважень, захист</w:t>
      </w:r>
      <w:r w:rsidR="003C4CC8" w:rsidRPr="0022100A">
        <w:rPr>
          <w:sz w:val="28"/>
          <w:szCs w:val="28"/>
          <w:lang w:val="uk-UA"/>
        </w:rPr>
        <w:t>у</w:t>
      </w:r>
      <w:r w:rsidRPr="0022100A">
        <w:rPr>
          <w:sz w:val="28"/>
          <w:szCs w:val="28"/>
          <w:lang w:val="uk-UA"/>
        </w:rPr>
        <w:t xml:space="preserve"> персональних даних.</w:t>
      </w:r>
    </w:p>
    <w:p w:rsidR="002A6CA6" w:rsidRPr="0022100A" w:rsidRDefault="005066ED" w:rsidP="008909AD">
      <w:pPr>
        <w:pStyle w:val="20"/>
        <w:tabs>
          <w:tab w:val="left" w:pos="0"/>
        </w:tabs>
        <w:ind w:left="0" w:firstLine="567"/>
        <w:jc w:val="both"/>
        <w:rPr>
          <w:sz w:val="28"/>
          <w:szCs w:val="28"/>
          <w:lang w:val="uk-UA"/>
        </w:rPr>
      </w:pPr>
      <w:r w:rsidRPr="0022100A">
        <w:rPr>
          <w:sz w:val="28"/>
          <w:szCs w:val="28"/>
          <w:lang w:val="uk-UA"/>
        </w:rPr>
        <w:t>21</w:t>
      </w:r>
      <w:r w:rsidR="002A6CA6" w:rsidRPr="0022100A">
        <w:rPr>
          <w:sz w:val="28"/>
          <w:szCs w:val="28"/>
          <w:lang w:val="uk-UA"/>
        </w:rPr>
        <w:t>.</w:t>
      </w:r>
      <w:r w:rsidR="002A6CA6" w:rsidRPr="0022100A">
        <w:t> </w:t>
      </w:r>
      <w:r w:rsidR="002A6CA6" w:rsidRPr="0022100A">
        <w:rPr>
          <w:sz w:val="28"/>
          <w:szCs w:val="28"/>
          <w:lang w:val="uk-UA"/>
        </w:rPr>
        <w:t>З</w:t>
      </w:r>
      <w:r w:rsidR="002A6CA6" w:rsidRPr="0022100A">
        <w:rPr>
          <w:sz w:val="28"/>
          <w:szCs w:val="28"/>
          <w:shd w:val="clear" w:color="auto" w:fill="FFFFFF"/>
          <w:lang w:val="uk-UA"/>
        </w:rPr>
        <w:t>дійснення інших передбачених законом повноважень</w:t>
      </w:r>
      <w:r w:rsidR="002A6CA6" w:rsidRPr="0022100A">
        <w:rPr>
          <w:sz w:val="28"/>
          <w:szCs w:val="28"/>
          <w:lang w:val="uk-UA"/>
        </w:rPr>
        <w:t>.</w:t>
      </w:r>
    </w:p>
    <w:p w:rsidR="005066ED" w:rsidRPr="0022100A" w:rsidRDefault="005066ED" w:rsidP="00344FD8">
      <w:pPr>
        <w:tabs>
          <w:tab w:val="left" w:pos="1402"/>
        </w:tabs>
        <w:adjustRightInd w:val="0"/>
        <w:jc w:val="center"/>
        <w:rPr>
          <w:b/>
          <w:sz w:val="28"/>
          <w:szCs w:val="28"/>
          <w:lang w:val="uk-UA" w:eastAsia="uk-UA"/>
        </w:rPr>
      </w:pPr>
    </w:p>
    <w:p w:rsidR="008909AD" w:rsidRPr="0022100A" w:rsidRDefault="008909AD" w:rsidP="00344FD8">
      <w:pPr>
        <w:tabs>
          <w:tab w:val="left" w:pos="1402"/>
        </w:tabs>
        <w:adjustRightInd w:val="0"/>
        <w:jc w:val="center"/>
        <w:rPr>
          <w:b/>
          <w:sz w:val="28"/>
          <w:szCs w:val="28"/>
          <w:lang w:val="uk-UA" w:eastAsia="uk-UA"/>
        </w:rPr>
      </w:pPr>
    </w:p>
    <w:p w:rsidR="008909AD" w:rsidRPr="0022100A" w:rsidRDefault="008909AD" w:rsidP="00344FD8">
      <w:pPr>
        <w:tabs>
          <w:tab w:val="left" w:pos="1402"/>
        </w:tabs>
        <w:adjustRightInd w:val="0"/>
        <w:jc w:val="center"/>
        <w:rPr>
          <w:b/>
          <w:sz w:val="28"/>
          <w:szCs w:val="28"/>
          <w:lang w:val="uk-UA" w:eastAsia="uk-UA"/>
        </w:rPr>
      </w:pPr>
    </w:p>
    <w:p w:rsidR="008909AD" w:rsidRPr="0022100A" w:rsidRDefault="008909AD" w:rsidP="00344FD8">
      <w:pPr>
        <w:tabs>
          <w:tab w:val="left" w:pos="1402"/>
        </w:tabs>
        <w:adjustRightInd w:val="0"/>
        <w:jc w:val="center"/>
        <w:rPr>
          <w:b/>
          <w:sz w:val="28"/>
          <w:szCs w:val="28"/>
          <w:lang w:val="uk-UA" w:eastAsia="uk-UA"/>
        </w:rPr>
      </w:pPr>
    </w:p>
    <w:p w:rsidR="008909AD" w:rsidRPr="0022100A" w:rsidRDefault="008909AD" w:rsidP="00344FD8">
      <w:pPr>
        <w:tabs>
          <w:tab w:val="left" w:pos="1402"/>
        </w:tabs>
        <w:adjustRightInd w:val="0"/>
        <w:jc w:val="center"/>
        <w:rPr>
          <w:b/>
          <w:sz w:val="28"/>
          <w:szCs w:val="28"/>
          <w:lang w:val="uk-UA" w:eastAsia="uk-UA"/>
        </w:rPr>
      </w:pPr>
    </w:p>
    <w:p w:rsidR="00344FD8" w:rsidRPr="00344FD8" w:rsidRDefault="00344FD8" w:rsidP="00344FD8">
      <w:pPr>
        <w:tabs>
          <w:tab w:val="left" w:pos="1402"/>
        </w:tabs>
        <w:adjustRightInd w:val="0"/>
        <w:jc w:val="center"/>
        <w:rPr>
          <w:b/>
          <w:sz w:val="28"/>
          <w:szCs w:val="28"/>
          <w:lang w:val="uk-UA" w:eastAsia="uk-UA"/>
        </w:rPr>
      </w:pPr>
      <w:r w:rsidRPr="00344FD8">
        <w:rPr>
          <w:b/>
          <w:sz w:val="28"/>
          <w:szCs w:val="28"/>
          <w:lang w:eastAsia="uk-UA"/>
        </w:rPr>
        <w:lastRenderedPageBreak/>
        <w:t>IV</w:t>
      </w:r>
      <w:r w:rsidRPr="00344FD8">
        <w:rPr>
          <w:b/>
          <w:sz w:val="28"/>
          <w:szCs w:val="28"/>
          <w:lang w:val="uk-UA" w:eastAsia="uk-UA"/>
        </w:rPr>
        <w:t>. Права</w:t>
      </w:r>
    </w:p>
    <w:p w:rsidR="00344FD8" w:rsidRPr="0000678E" w:rsidRDefault="00344FD8" w:rsidP="00344FD8">
      <w:pPr>
        <w:tabs>
          <w:tab w:val="left" w:pos="1402"/>
        </w:tabs>
        <w:adjustRightInd w:val="0"/>
        <w:jc w:val="center"/>
        <w:rPr>
          <w:sz w:val="18"/>
          <w:szCs w:val="24"/>
          <w:lang w:val="ru-RU"/>
        </w:rPr>
      </w:pPr>
    </w:p>
    <w:p w:rsidR="00344FD8" w:rsidRPr="00344FD8" w:rsidRDefault="00344FD8" w:rsidP="003D7B6F">
      <w:pPr>
        <w:tabs>
          <w:tab w:val="left" w:pos="851"/>
          <w:tab w:val="left" w:pos="1080"/>
        </w:tabs>
        <w:suppressAutoHyphens/>
        <w:autoSpaceDE/>
        <w:autoSpaceDN/>
        <w:ind w:firstLine="567"/>
        <w:jc w:val="both"/>
        <w:rPr>
          <w:kern w:val="2"/>
          <w:sz w:val="28"/>
          <w:szCs w:val="28"/>
          <w:lang w:val="uk-UA"/>
        </w:rPr>
      </w:pPr>
      <w:proofErr w:type="spellStart"/>
      <w:r w:rsidRPr="00344FD8">
        <w:rPr>
          <w:color w:val="000000"/>
          <w:kern w:val="2"/>
          <w:sz w:val="28"/>
          <w:szCs w:val="28"/>
          <w:lang w:val="ru-RU"/>
        </w:rPr>
        <w:t>Відділ</w:t>
      </w:r>
      <w:proofErr w:type="spellEnd"/>
      <w:r w:rsidR="003D7B6F" w:rsidRPr="003D7B6F">
        <w:rPr>
          <w:color w:val="000000"/>
          <w:sz w:val="28"/>
          <w:szCs w:val="28"/>
          <w:lang w:val="uk-UA"/>
        </w:rPr>
        <w:t xml:space="preserve"> </w:t>
      </w:r>
      <w:r w:rsidR="0074251F">
        <w:rPr>
          <w:color w:val="000000"/>
          <w:sz w:val="28"/>
          <w:szCs w:val="28"/>
          <w:lang w:val="uk-UA"/>
        </w:rPr>
        <w:t>господарського забезпечення</w:t>
      </w:r>
      <w:r w:rsidRPr="00344FD8">
        <w:rPr>
          <w:color w:val="000000"/>
          <w:kern w:val="2"/>
          <w:sz w:val="28"/>
          <w:szCs w:val="28"/>
          <w:lang w:val="ru-RU"/>
        </w:rPr>
        <w:t xml:space="preserve">, </w:t>
      </w:r>
      <w:proofErr w:type="spellStart"/>
      <w:r w:rsidRPr="00344FD8">
        <w:rPr>
          <w:color w:val="000000"/>
          <w:kern w:val="2"/>
          <w:sz w:val="28"/>
          <w:szCs w:val="28"/>
          <w:lang w:val="ru-RU"/>
        </w:rPr>
        <w:t>відповідно</w:t>
      </w:r>
      <w:proofErr w:type="spellEnd"/>
      <w:r w:rsidRPr="00344FD8">
        <w:rPr>
          <w:color w:val="000000"/>
          <w:kern w:val="2"/>
          <w:sz w:val="28"/>
          <w:szCs w:val="28"/>
          <w:lang w:val="ru-RU"/>
        </w:rPr>
        <w:t xml:space="preserve"> до </w:t>
      </w:r>
      <w:proofErr w:type="spellStart"/>
      <w:r w:rsidRPr="00344FD8">
        <w:rPr>
          <w:color w:val="000000"/>
          <w:kern w:val="2"/>
          <w:sz w:val="28"/>
          <w:szCs w:val="28"/>
          <w:lang w:val="ru-RU"/>
        </w:rPr>
        <w:t>покладених</w:t>
      </w:r>
      <w:proofErr w:type="spellEnd"/>
      <w:r w:rsidRPr="00344FD8">
        <w:rPr>
          <w:color w:val="000000"/>
          <w:kern w:val="2"/>
          <w:sz w:val="28"/>
          <w:szCs w:val="28"/>
          <w:lang w:val="ru-RU"/>
        </w:rPr>
        <w:t xml:space="preserve"> на </w:t>
      </w:r>
      <w:proofErr w:type="spellStart"/>
      <w:r w:rsidRPr="00344FD8">
        <w:rPr>
          <w:color w:val="000000"/>
          <w:kern w:val="2"/>
          <w:sz w:val="28"/>
          <w:szCs w:val="28"/>
          <w:lang w:val="ru-RU"/>
        </w:rPr>
        <w:t>нього</w:t>
      </w:r>
      <w:proofErr w:type="spellEnd"/>
      <w:r w:rsidRPr="00344FD8">
        <w:rPr>
          <w:color w:val="000000"/>
          <w:kern w:val="2"/>
          <w:sz w:val="28"/>
          <w:szCs w:val="28"/>
          <w:lang w:val="ru-RU"/>
        </w:rPr>
        <w:t xml:space="preserve"> </w:t>
      </w:r>
      <w:proofErr w:type="spellStart"/>
      <w:r w:rsidRPr="00344FD8">
        <w:rPr>
          <w:color w:val="000000"/>
          <w:kern w:val="2"/>
          <w:sz w:val="28"/>
          <w:szCs w:val="28"/>
          <w:lang w:val="ru-RU"/>
        </w:rPr>
        <w:t>завдань</w:t>
      </w:r>
      <w:proofErr w:type="spellEnd"/>
      <w:r w:rsidRPr="00344FD8">
        <w:rPr>
          <w:color w:val="000000"/>
          <w:kern w:val="2"/>
          <w:sz w:val="28"/>
          <w:szCs w:val="28"/>
          <w:lang w:val="ru-RU"/>
        </w:rPr>
        <w:t xml:space="preserve">, </w:t>
      </w:r>
      <w:proofErr w:type="spellStart"/>
      <w:r w:rsidRPr="00344FD8">
        <w:rPr>
          <w:color w:val="000000"/>
          <w:kern w:val="2"/>
          <w:sz w:val="28"/>
          <w:szCs w:val="28"/>
          <w:lang w:val="ru-RU"/>
        </w:rPr>
        <w:t>має</w:t>
      </w:r>
      <w:proofErr w:type="spellEnd"/>
      <w:r w:rsidRPr="00344FD8">
        <w:rPr>
          <w:color w:val="000000"/>
          <w:kern w:val="2"/>
          <w:sz w:val="28"/>
          <w:szCs w:val="28"/>
          <w:lang w:val="ru-RU"/>
        </w:rPr>
        <w:t xml:space="preserve"> право</w:t>
      </w:r>
      <w:r w:rsidRPr="00344FD8">
        <w:rPr>
          <w:color w:val="000000"/>
          <w:kern w:val="2"/>
          <w:sz w:val="28"/>
          <w:szCs w:val="28"/>
          <w:lang w:val="uk-UA"/>
        </w:rPr>
        <w:t>:</w:t>
      </w:r>
      <w:r w:rsidRPr="00344FD8">
        <w:rPr>
          <w:kern w:val="2"/>
          <w:sz w:val="28"/>
          <w:szCs w:val="28"/>
          <w:lang w:val="uk-UA"/>
        </w:rPr>
        <w:t xml:space="preserve"> </w:t>
      </w:r>
    </w:p>
    <w:p w:rsidR="0058162E" w:rsidRPr="0054127F" w:rsidRDefault="0058162E" w:rsidP="0058162E">
      <w:pPr>
        <w:pStyle w:val="1"/>
        <w:tabs>
          <w:tab w:val="left" w:pos="709"/>
          <w:tab w:val="left" w:pos="1100"/>
          <w:tab w:val="left" w:pos="1134"/>
        </w:tabs>
        <w:ind w:firstLine="567"/>
        <w:jc w:val="both"/>
        <w:rPr>
          <w:sz w:val="28"/>
          <w:szCs w:val="28"/>
          <w:lang w:val="uk-UA"/>
        </w:rPr>
      </w:pPr>
      <w:r>
        <w:rPr>
          <w:sz w:val="28"/>
          <w:szCs w:val="28"/>
          <w:lang w:val="uk-UA"/>
        </w:rPr>
        <w:t>1)</w:t>
      </w:r>
      <w:r w:rsidRPr="00DF33FB">
        <w:t> </w:t>
      </w:r>
      <w:r>
        <w:rPr>
          <w:sz w:val="28"/>
          <w:szCs w:val="28"/>
          <w:lang w:val="uk-UA"/>
        </w:rPr>
        <w:t>о</w:t>
      </w:r>
      <w:r w:rsidRPr="0054127F">
        <w:rPr>
          <w:sz w:val="28"/>
          <w:szCs w:val="28"/>
          <w:lang w:val="uk-UA"/>
        </w:rPr>
        <w:t xml:space="preserve">держувати в установленому </w:t>
      </w:r>
      <w:r w:rsidRPr="00E65ADA">
        <w:rPr>
          <w:sz w:val="28"/>
          <w:lang w:val="uk-UA"/>
        </w:rPr>
        <w:t>законодавством</w:t>
      </w:r>
      <w:r w:rsidRPr="0054127F">
        <w:rPr>
          <w:sz w:val="28"/>
          <w:szCs w:val="28"/>
          <w:lang w:val="uk-UA"/>
        </w:rPr>
        <w:t xml:space="preserve"> порядку від інших структурних підрозділів </w:t>
      </w:r>
      <w:r>
        <w:rPr>
          <w:sz w:val="28"/>
          <w:szCs w:val="28"/>
          <w:lang w:val="uk-UA"/>
        </w:rPr>
        <w:t xml:space="preserve">Управління, </w:t>
      </w:r>
      <w:r w:rsidRPr="0054127F">
        <w:rPr>
          <w:sz w:val="28"/>
          <w:szCs w:val="28"/>
          <w:lang w:val="uk-UA"/>
        </w:rPr>
        <w:t>обласної державної а</w:t>
      </w:r>
      <w:r>
        <w:rPr>
          <w:sz w:val="28"/>
          <w:szCs w:val="28"/>
          <w:lang w:val="uk-UA"/>
        </w:rPr>
        <w:t>дміністрації, Управління, органів місцевого</w:t>
      </w:r>
      <w:r w:rsidRPr="0054127F">
        <w:rPr>
          <w:sz w:val="28"/>
          <w:szCs w:val="28"/>
          <w:lang w:val="uk-UA"/>
        </w:rPr>
        <w:t xml:space="preserve"> самоврядування, підприємств, установ і організацій незалежно від форм власності та їх посадових осіб інформацію, документи і матеріали, необхідні для викона</w:t>
      </w:r>
      <w:r>
        <w:rPr>
          <w:sz w:val="28"/>
          <w:szCs w:val="28"/>
          <w:lang w:val="uk-UA"/>
        </w:rPr>
        <w:t>ння покладених на нього завдань;</w:t>
      </w:r>
    </w:p>
    <w:p w:rsidR="00344FD8" w:rsidRPr="0058162E" w:rsidRDefault="0058162E" w:rsidP="0058162E">
      <w:pPr>
        <w:shd w:val="clear" w:color="auto" w:fill="FFFFFF"/>
        <w:autoSpaceDE/>
        <w:autoSpaceDN/>
        <w:ind w:firstLine="567"/>
        <w:jc w:val="both"/>
        <w:textAlignment w:val="baseline"/>
        <w:rPr>
          <w:rFonts w:ascii="ProbaPro" w:hAnsi="ProbaPro"/>
          <w:color w:val="000000" w:themeColor="text1"/>
          <w:sz w:val="28"/>
          <w:szCs w:val="28"/>
          <w:lang w:val="uk-UA"/>
        </w:rPr>
      </w:pPr>
      <w:r>
        <w:rPr>
          <w:rFonts w:ascii="ProbaPro" w:hAnsi="ProbaPro"/>
          <w:color w:val="000000" w:themeColor="text1"/>
          <w:sz w:val="28"/>
          <w:szCs w:val="28"/>
          <w:lang w:val="uk-UA"/>
        </w:rPr>
        <w:t>2)</w:t>
      </w:r>
      <w:r>
        <w:rPr>
          <w:rFonts w:ascii="ProbaPro" w:hAnsi="ProbaPro" w:hint="eastAsia"/>
          <w:color w:val="000000" w:themeColor="text1"/>
          <w:sz w:val="28"/>
          <w:szCs w:val="28"/>
          <w:lang w:val="uk-UA"/>
        </w:rPr>
        <w:t> </w:t>
      </w:r>
      <w:r>
        <w:rPr>
          <w:rFonts w:ascii="ProbaPro" w:hAnsi="ProbaPro"/>
          <w:color w:val="000000" w:themeColor="text1"/>
          <w:sz w:val="28"/>
          <w:szCs w:val="28"/>
          <w:lang w:val="uk-UA"/>
        </w:rPr>
        <w:t>в</w:t>
      </w:r>
      <w:proofErr w:type="spellStart"/>
      <w:r w:rsidR="00344FD8" w:rsidRPr="00344FD8">
        <w:rPr>
          <w:color w:val="000000" w:themeColor="text1"/>
          <w:sz w:val="28"/>
          <w:szCs w:val="28"/>
          <w:lang w:val="ru-RU"/>
        </w:rPr>
        <w:t>носити</w:t>
      </w:r>
      <w:proofErr w:type="spellEnd"/>
      <w:r w:rsidR="00344FD8" w:rsidRPr="00344FD8">
        <w:rPr>
          <w:color w:val="000000" w:themeColor="text1"/>
          <w:sz w:val="28"/>
          <w:szCs w:val="28"/>
          <w:lang w:val="ru-RU"/>
        </w:rPr>
        <w:t xml:space="preserve"> </w:t>
      </w:r>
      <w:proofErr w:type="spellStart"/>
      <w:r w:rsidR="00344FD8" w:rsidRPr="00344FD8">
        <w:rPr>
          <w:color w:val="000000" w:themeColor="text1"/>
          <w:sz w:val="28"/>
          <w:szCs w:val="28"/>
          <w:lang w:val="ru-RU"/>
        </w:rPr>
        <w:t>пропозиції</w:t>
      </w:r>
      <w:proofErr w:type="spellEnd"/>
      <w:r w:rsidR="00344FD8" w:rsidRPr="00344FD8">
        <w:rPr>
          <w:color w:val="000000" w:themeColor="text1"/>
          <w:sz w:val="28"/>
          <w:szCs w:val="28"/>
          <w:lang w:val="ru-RU"/>
        </w:rPr>
        <w:t xml:space="preserve"> про </w:t>
      </w:r>
      <w:proofErr w:type="spellStart"/>
      <w:r w:rsidR="00344FD8" w:rsidRPr="00344FD8">
        <w:rPr>
          <w:color w:val="000000" w:themeColor="text1"/>
          <w:sz w:val="28"/>
          <w:szCs w:val="28"/>
          <w:lang w:val="ru-RU"/>
        </w:rPr>
        <w:t>списання</w:t>
      </w:r>
      <w:proofErr w:type="spellEnd"/>
      <w:r w:rsidR="00344FD8" w:rsidRPr="00344FD8">
        <w:rPr>
          <w:color w:val="000000" w:themeColor="text1"/>
          <w:sz w:val="28"/>
          <w:szCs w:val="28"/>
          <w:lang w:val="ru-RU"/>
        </w:rPr>
        <w:t xml:space="preserve"> у </w:t>
      </w:r>
      <w:proofErr w:type="spellStart"/>
      <w:r w:rsidR="00344FD8" w:rsidRPr="00344FD8">
        <w:rPr>
          <w:color w:val="000000" w:themeColor="text1"/>
          <w:sz w:val="28"/>
          <w:szCs w:val="28"/>
          <w:lang w:val="ru-RU"/>
        </w:rPr>
        <w:t>встановленому</w:t>
      </w:r>
      <w:proofErr w:type="spellEnd"/>
      <w:r w:rsidR="00344FD8" w:rsidRPr="00344FD8">
        <w:rPr>
          <w:color w:val="000000" w:themeColor="text1"/>
          <w:sz w:val="28"/>
          <w:szCs w:val="28"/>
          <w:lang w:val="ru-RU"/>
        </w:rPr>
        <w:t xml:space="preserve"> порядку майна, </w:t>
      </w:r>
      <w:proofErr w:type="spellStart"/>
      <w:r w:rsidR="00344FD8" w:rsidRPr="00344FD8">
        <w:rPr>
          <w:color w:val="000000" w:themeColor="text1"/>
          <w:sz w:val="28"/>
          <w:szCs w:val="28"/>
          <w:lang w:val="ru-RU"/>
        </w:rPr>
        <w:t>що</w:t>
      </w:r>
      <w:proofErr w:type="spellEnd"/>
      <w:r w:rsidR="00344FD8" w:rsidRPr="00344FD8">
        <w:rPr>
          <w:color w:val="000000" w:themeColor="text1"/>
          <w:sz w:val="28"/>
          <w:szCs w:val="28"/>
          <w:lang w:val="ru-RU"/>
        </w:rPr>
        <w:t xml:space="preserve"> ста</w:t>
      </w:r>
      <w:r>
        <w:rPr>
          <w:color w:val="000000" w:themeColor="text1"/>
          <w:sz w:val="28"/>
          <w:szCs w:val="28"/>
          <w:lang w:val="ru-RU"/>
        </w:rPr>
        <w:t xml:space="preserve">ло </w:t>
      </w:r>
      <w:proofErr w:type="spellStart"/>
      <w:r>
        <w:rPr>
          <w:color w:val="000000" w:themeColor="text1"/>
          <w:sz w:val="28"/>
          <w:szCs w:val="28"/>
          <w:lang w:val="ru-RU"/>
        </w:rPr>
        <w:t>непридатним</w:t>
      </w:r>
      <w:proofErr w:type="spellEnd"/>
      <w:r>
        <w:rPr>
          <w:color w:val="000000" w:themeColor="text1"/>
          <w:sz w:val="28"/>
          <w:szCs w:val="28"/>
          <w:lang w:val="ru-RU"/>
        </w:rPr>
        <w:t xml:space="preserve"> для </w:t>
      </w:r>
      <w:proofErr w:type="spellStart"/>
      <w:r>
        <w:rPr>
          <w:color w:val="000000" w:themeColor="text1"/>
          <w:sz w:val="28"/>
          <w:szCs w:val="28"/>
          <w:lang w:val="ru-RU"/>
        </w:rPr>
        <w:t>використання</w:t>
      </w:r>
      <w:proofErr w:type="spellEnd"/>
      <w:r>
        <w:rPr>
          <w:color w:val="000000" w:themeColor="text1"/>
          <w:sz w:val="28"/>
          <w:szCs w:val="28"/>
          <w:lang w:val="ru-RU"/>
        </w:rPr>
        <w:t>;</w:t>
      </w:r>
    </w:p>
    <w:p w:rsidR="0058162E" w:rsidRDefault="0058162E" w:rsidP="0058162E">
      <w:pPr>
        <w:pStyle w:val="1"/>
        <w:tabs>
          <w:tab w:val="left" w:pos="1100"/>
        </w:tabs>
        <w:ind w:firstLine="567"/>
        <w:jc w:val="both"/>
        <w:rPr>
          <w:sz w:val="28"/>
          <w:szCs w:val="28"/>
          <w:lang w:val="uk-UA"/>
        </w:rPr>
      </w:pPr>
      <w:r>
        <w:rPr>
          <w:sz w:val="28"/>
          <w:szCs w:val="28"/>
          <w:lang w:val="uk-UA"/>
        </w:rPr>
        <w:t>3</w:t>
      </w:r>
      <w:r>
        <w:rPr>
          <w:sz w:val="28"/>
          <w:szCs w:val="28"/>
        </w:rPr>
        <w:t>) </w:t>
      </w:r>
      <w:proofErr w:type="spellStart"/>
      <w:r>
        <w:rPr>
          <w:sz w:val="28"/>
          <w:szCs w:val="28"/>
        </w:rPr>
        <w:t>б</w:t>
      </w:r>
      <w:r w:rsidRPr="00D83AD4">
        <w:rPr>
          <w:sz w:val="28"/>
          <w:szCs w:val="28"/>
        </w:rPr>
        <w:t>рати</w:t>
      </w:r>
      <w:proofErr w:type="spellEnd"/>
      <w:r w:rsidRPr="00D83AD4">
        <w:rPr>
          <w:sz w:val="28"/>
          <w:szCs w:val="28"/>
        </w:rPr>
        <w:t xml:space="preserve"> участь в </w:t>
      </w:r>
      <w:proofErr w:type="spellStart"/>
      <w:r w:rsidRPr="00D83AD4">
        <w:rPr>
          <w:sz w:val="28"/>
          <w:szCs w:val="28"/>
        </w:rPr>
        <w:t>нарадах</w:t>
      </w:r>
      <w:proofErr w:type="spellEnd"/>
      <w:r w:rsidRPr="00D83AD4">
        <w:rPr>
          <w:sz w:val="28"/>
          <w:szCs w:val="28"/>
        </w:rPr>
        <w:t xml:space="preserve">, </w:t>
      </w:r>
      <w:proofErr w:type="spellStart"/>
      <w:r w:rsidRPr="00D83AD4">
        <w:rPr>
          <w:sz w:val="28"/>
          <w:szCs w:val="28"/>
        </w:rPr>
        <w:t>семінарах</w:t>
      </w:r>
      <w:proofErr w:type="spellEnd"/>
      <w:r w:rsidRPr="00D83AD4">
        <w:rPr>
          <w:sz w:val="28"/>
          <w:szCs w:val="28"/>
        </w:rPr>
        <w:t xml:space="preserve">, </w:t>
      </w:r>
      <w:proofErr w:type="spellStart"/>
      <w:r w:rsidRPr="00D83AD4">
        <w:rPr>
          <w:sz w:val="28"/>
          <w:szCs w:val="28"/>
        </w:rPr>
        <w:t>які</w:t>
      </w:r>
      <w:proofErr w:type="spellEnd"/>
      <w:r w:rsidRPr="00D83AD4">
        <w:rPr>
          <w:sz w:val="28"/>
          <w:szCs w:val="28"/>
        </w:rPr>
        <w:t xml:space="preserve"> </w:t>
      </w:r>
      <w:proofErr w:type="spellStart"/>
      <w:r w:rsidRPr="00D83AD4">
        <w:rPr>
          <w:sz w:val="28"/>
          <w:szCs w:val="28"/>
        </w:rPr>
        <w:t>проводяться</w:t>
      </w:r>
      <w:proofErr w:type="spellEnd"/>
      <w:r w:rsidRPr="00D83AD4">
        <w:rPr>
          <w:sz w:val="28"/>
          <w:szCs w:val="28"/>
        </w:rPr>
        <w:t xml:space="preserve"> в </w:t>
      </w:r>
      <w:proofErr w:type="spellStart"/>
      <w:r w:rsidRPr="00D83AD4">
        <w:rPr>
          <w:sz w:val="28"/>
          <w:szCs w:val="28"/>
        </w:rPr>
        <w:t>Управлінні</w:t>
      </w:r>
      <w:proofErr w:type="spellEnd"/>
      <w:r w:rsidRPr="00D83AD4">
        <w:rPr>
          <w:sz w:val="28"/>
          <w:szCs w:val="28"/>
        </w:rPr>
        <w:t xml:space="preserve"> </w:t>
      </w:r>
      <w:r>
        <w:rPr>
          <w:sz w:val="28"/>
          <w:szCs w:val="28"/>
          <w:lang w:val="uk-UA"/>
        </w:rPr>
        <w:t xml:space="preserve"> </w:t>
      </w:r>
      <w:r w:rsidRPr="00D83AD4">
        <w:rPr>
          <w:sz w:val="28"/>
          <w:szCs w:val="28"/>
        </w:rPr>
        <w:t xml:space="preserve">з </w:t>
      </w:r>
      <w:proofErr w:type="spellStart"/>
      <w:r w:rsidRPr="00D83AD4">
        <w:rPr>
          <w:sz w:val="28"/>
          <w:szCs w:val="28"/>
        </w:rPr>
        <w:t>питань</w:t>
      </w:r>
      <w:proofErr w:type="spellEnd"/>
      <w:r w:rsidRPr="00D83AD4">
        <w:rPr>
          <w:sz w:val="28"/>
          <w:szCs w:val="28"/>
        </w:rPr>
        <w:t xml:space="preserve">, </w:t>
      </w:r>
      <w:proofErr w:type="spellStart"/>
      <w:r w:rsidRPr="00D83AD4">
        <w:rPr>
          <w:sz w:val="28"/>
          <w:szCs w:val="28"/>
        </w:rPr>
        <w:t>що</w:t>
      </w:r>
      <w:proofErr w:type="spellEnd"/>
      <w:r w:rsidRPr="00D83AD4">
        <w:rPr>
          <w:sz w:val="28"/>
          <w:szCs w:val="28"/>
        </w:rPr>
        <w:t xml:space="preserve"> </w:t>
      </w:r>
      <w:proofErr w:type="spellStart"/>
      <w:r w:rsidRPr="00D83AD4">
        <w:rPr>
          <w:sz w:val="28"/>
          <w:szCs w:val="28"/>
        </w:rPr>
        <w:t>від</w:t>
      </w:r>
      <w:r>
        <w:rPr>
          <w:sz w:val="28"/>
          <w:szCs w:val="28"/>
        </w:rPr>
        <w:t>носяться</w:t>
      </w:r>
      <w:proofErr w:type="spellEnd"/>
      <w:r>
        <w:rPr>
          <w:sz w:val="28"/>
          <w:szCs w:val="28"/>
        </w:rPr>
        <w:t xml:space="preserve"> до </w:t>
      </w:r>
      <w:r w:rsidR="003D7B6F">
        <w:rPr>
          <w:sz w:val="28"/>
          <w:szCs w:val="28"/>
          <w:lang w:val="uk-UA"/>
        </w:rPr>
        <w:t xml:space="preserve">його </w:t>
      </w:r>
      <w:proofErr w:type="spellStart"/>
      <w:r>
        <w:rPr>
          <w:sz w:val="28"/>
          <w:szCs w:val="28"/>
        </w:rPr>
        <w:t>компетенції</w:t>
      </w:r>
      <w:proofErr w:type="spellEnd"/>
      <w:r>
        <w:rPr>
          <w:sz w:val="28"/>
          <w:szCs w:val="28"/>
        </w:rPr>
        <w:t>;</w:t>
      </w:r>
      <w:r w:rsidRPr="00FD332A">
        <w:rPr>
          <w:sz w:val="28"/>
          <w:szCs w:val="28"/>
          <w:lang w:val="uk-UA"/>
        </w:rPr>
        <w:t xml:space="preserve"> </w:t>
      </w:r>
    </w:p>
    <w:p w:rsidR="0058162E" w:rsidRDefault="0058162E" w:rsidP="0058162E">
      <w:pPr>
        <w:pStyle w:val="1"/>
        <w:tabs>
          <w:tab w:val="left" w:pos="1100"/>
        </w:tabs>
        <w:ind w:firstLine="567"/>
        <w:jc w:val="both"/>
        <w:rPr>
          <w:sz w:val="28"/>
          <w:lang w:val="uk-UA"/>
        </w:rPr>
      </w:pPr>
      <w:r>
        <w:rPr>
          <w:sz w:val="28"/>
          <w:szCs w:val="28"/>
          <w:lang w:val="uk-UA"/>
        </w:rPr>
        <w:t>4)</w:t>
      </w:r>
      <w:r>
        <w:t> </w:t>
      </w:r>
      <w:proofErr w:type="spellStart"/>
      <w:r>
        <w:rPr>
          <w:sz w:val="28"/>
        </w:rPr>
        <w:t>організовувати</w:t>
      </w:r>
      <w:proofErr w:type="spellEnd"/>
      <w:r>
        <w:rPr>
          <w:spacing w:val="-7"/>
          <w:sz w:val="28"/>
        </w:rPr>
        <w:t xml:space="preserve"> </w:t>
      </w:r>
      <w:proofErr w:type="spellStart"/>
      <w:r>
        <w:rPr>
          <w:sz w:val="28"/>
        </w:rPr>
        <w:t>проведення</w:t>
      </w:r>
      <w:proofErr w:type="spellEnd"/>
      <w:r>
        <w:rPr>
          <w:spacing w:val="-8"/>
          <w:sz w:val="28"/>
        </w:rPr>
        <w:t xml:space="preserve"> </w:t>
      </w:r>
      <w:proofErr w:type="spellStart"/>
      <w:r>
        <w:rPr>
          <w:sz w:val="28"/>
        </w:rPr>
        <w:t>нарад</w:t>
      </w:r>
      <w:proofErr w:type="spellEnd"/>
      <w:r>
        <w:rPr>
          <w:spacing w:val="-8"/>
          <w:sz w:val="28"/>
        </w:rPr>
        <w:t xml:space="preserve"> </w:t>
      </w:r>
      <w:r>
        <w:rPr>
          <w:sz w:val="28"/>
        </w:rPr>
        <w:t>та</w:t>
      </w:r>
      <w:r>
        <w:rPr>
          <w:spacing w:val="-7"/>
          <w:sz w:val="28"/>
        </w:rPr>
        <w:t xml:space="preserve"> </w:t>
      </w:r>
      <w:proofErr w:type="spellStart"/>
      <w:r>
        <w:rPr>
          <w:sz w:val="28"/>
        </w:rPr>
        <w:t>інших</w:t>
      </w:r>
      <w:proofErr w:type="spellEnd"/>
      <w:r>
        <w:rPr>
          <w:spacing w:val="-8"/>
          <w:sz w:val="28"/>
        </w:rPr>
        <w:t xml:space="preserve"> </w:t>
      </w:r>
      <w:proofErr w:type="spellStart"/>
      <w:r>
        <w:rPr>
          <w:sz w:val="28"/>
        </w:rPr>
        <w:t>заходів</w:t>
      </w:r>
      <w:proofErr w:type="spellEnd"/>
      <w:r>
        <w:rPr>
          <w:spacing w:val="-7"/>
          <w:sz w:val="28"/>
        </w:rPr>
        <w:t xml:space="preserve"> </w:t>
      </w:r>
      <w:r>
        <w:rPr>
          <w:sz w:val="28"/>
        </w:rPr>
        <w:t>з</w:t>
      </w:r>
      <w:r>
        <w:rPr>
          <w:spacing w:val="-8"/>
          <w:sz w:val="28"/>
        </w:rPr>
        <w:t xml:space="preserve"> </w:t>
      </w:r>
      <w:proofErr w:type="spellStart"/>
      <w:r>
        <w:rPr>
          <w:sz w:val="28"/>
        </w:rPr>
        <w:t>питань</w:t>
      </w:r>
      <w:proofErr w:type="spellEnd"/>
      <w:r>
        <w:rPr>
          <w:sz w:val="28"/>
        </w:rPr>
        <w:t xml:space="preserve">, </w:t>
      </w:r>
      <w:proofErr w:type="spellStart"/>
      <w:r>
        <w:rPr>
          <w:sz w:val="28"/>
        </w:rPr>
        <w:t>що</w:t>
      </w:r>
      <w:proofErr w:type="spellEnd"/>
      <w:r>
        <w:rPr>
          <w:sz w:val="28"/>
        </w:rPr>
        <w:t xml:space="preserve"> належать до </w:t>
      </w:r>
      <w:r>
        <w:rPr>
          <w:sz w:val="28"/>
          <w:lang w:val="uk-UA"/>
        </w:rPr>
        <w:t xml:space="preserve">його </w:t>
      </w:r>
      <w:proofErr w:type="spellStart"/>
      <w:r>
        <w:rPr>
          <w:sz w:val="28"/>
        </w:rPr>
        <w:t>компетенції</w:t>
      </w:r>
      <w:proofErr w:type="spellEnd"/>
      <w:r>
        <w:rPr>
          <w:sz w:val="28"/>
          <w:lang w:val="uk-UA"/>
        </w:rPr>
        <w:t>;</w:t>
      </w:r>
    </w:p>
    <w:p w:rsidR="0058162E" w:rsidRPr="00E65ADA" w:rsidRDefault="0058162E" w:rsidP="0058162E">
      <w:pPr>
        <w:pStyle w:val="1"/>
        <w:tabs>
          <w:tab w:val="left" w:pos="1100"/>
        </w:tabs>
        <w:ind w:firstLine="567"/>
        <w:jc w:val="both"/>
        <w:rPr>
          <w:sz w:val="28"/>
          <w:lang w:val="uk-UA"/>
        </w:rPr>
      </w:pPr>
      <w:r>
        <w:rPr>
          <w:sz w:val="28"/>
          <w:lang w:val="uk-UA"/>
        </w:rPr>
        <w:t>5)</w:t>
      </w:r>
      <w:r w:rsidRPr="00DF33FB">
        <w:t> </w:t>
      </w:r>
      <w:r>
        <w:rPr>
          <w:sz w:val="28"/>
        </w:rPr>
        <w:t>за</w:t>
      </w:r>
      <w:r>
        <w:rPr>
          <w:spacing w:val="-11"/>
          <w:sz w:val="28"/>
        </w:rPr>
        <w:t xml:space="preserve"> </w:t>
      </w:r>
      <w:proofErr w:type="spellStart"/>
      <w:r>
        <w:rPr>
          <w:sz w:val="28"/>
        </w:rPr>
        <w:t>дорученням</w:t>
      </w:r>
      <w:proofErr w:type="spellEnd"/>
      <w:r>
        <w:rPr>
          <w:spacing w:val="-11"/>
          <w:sz w:val="28"/>
        </w:rPr>
        <w:t xml:space="preserve"> </w:t>
      </w:r>
      <w:r>
        <w:rPr>
          <w:sz w:val="28"/>
        </w:rPr>
        <w:t xml:space="preserve">начальника </w:t>
      </w:r>
      <w:proofErr w:type="spellStart"/>
      <w:r>
        <w:rPr>
          <w:sz w:val="28"/>
        </w:rPr>
        <w:t>Управління</w:t>
      </w:r>
      <w:proofErr w:type="spellEnd"/>
      <w:r>
        <w:rPr>
          <w:sz w:val="28"/>
        </w:rPr>
        <w:t xml:space="preserve"> </w:t>
      </w:r>
      <w:proofErr w:type="spellStart"/>
      <w:r>
        <w:rPr>
          <w:sz w:val="28"/>
        </w:rPr>
        <w:t>представляти</w:t>
      </w:r>
      <w:proofErr w:type="spellEnd"/>
      <w:r>
        <w:rPr>
          <w:spacing w:val="-11"/>
          <w:sz w:val="28"/>
        </w:rPr>
        <w:t xml:space="preserve"> </w:t>
      </w:r>
      <w:proofErr w:type="spellStart"/>
      <w:r>
        <w:rPr>
          <w:sz w:val="28"/>
        </w:rPr>
        <w:t>Управління</w:t>
      </w:r>
      <w:proofErr w:type="spellEnd"/>
      <w:r>
        <w:rPr>
          <w:sz w:val="28"/>
        </w:rPr>
        <w:t xml:space="preserve"> в</w:t>
      </w:r>
      <w:r>
        <w:rPr>
          <w:spacing w:val="-6"/>
          <w:sz w:val="28"/>
        </w:rPr>
        <w:t xml:space="preserve"> </w:t>
      </w:r>
      <w:proofErr w:type="spellStart"/>
      <w:r>
        <w:rPr>
          <w:sz w:val="28"/>
        </w:rPr>
        <w:t>інших</w:t>
      </w:r>
      <w:proofErr w:type="spellEnd"/>
      <w:r>
        <w:rPr>
          <w:spacing w:val="-6"/>
          <w:sz w:val="28"/>
        </w:rPr>
        <w:t xml:space="preserve"> </w:t>
      </w:r>
      <w:r>
        <w:rPr>
          <w:sz w:val="28"/>
        </w:rPr>
        <w:t>органах</w:t>
      </w:r>
      <w:r>
        <w:rPr>
          <w:spacing w:val="-6"/>
          <w:sz w:val="28"/>
        </w:rPr>
        <w:t xml:space="preserve"> </w:t>
      </w:r>
      <w:proofErr w:type="spellStart"/>
      <w:r>
        <w:rPr>
          <w:sz w:val="28"/>
        </w:rPr>
        <w:t>державної</w:t>
      </w:r>
      <w:proofErr w:type="spellEnd"/>
      <w:r>
        <w:rPr>
          <w:spacing w:val="-6"/>
          <w:sz w:val="28"/>
        </w:rPr>
        <w:t xml:space="preserve"> </w:t>
      </w:r>
      <w:proofErr w:type="spellStart"/>
      <w:r>
        <w:rPr>
          <w:sz w:val="28"/>
        </w:rPr>
        <w:t>влади</w:t>
      </w:r>
      <w:proofErr w:type="spellEnd"/>
      <w:r>
        <w:rPr>
          <w:sz w:val="28"/>
        </w:rPr>
        <w:t>,</w:t>
      </w:r>
      <w:r>
        <w:rPr>
          <w:spacing w:val="-6"/>
          <w:sz w:val="28"/>
        </w:rPr>
        <w:t xml:space="preserve"> </w:t>
      </w:r>
      <w:r>
        <w:rPr>
          <w:sz w:val="28"/>
        </w:rPr>
        <w:t>органах</w:t>
      </w:r>
      <w:r>
        <w:rPr>
          <w:spacing w:val="-6"/>
          <w:sz w:val="28"/>
        </w:rPr>
        <w:t xml:space="preserve"> </w:t>
      </w:r>
      <w:proofErr w:type="spellStart"/>
      <w:r>
        <w:rPr>
          <w:sz w:val="28"/>
        </w:rPr>
        <w:t>місцевого</w:t>
      </w:r>
      <w:proofErr w:type="spellEnd"/>
      <w:r>
        <w:rPr>
          <w:spacing w:val="-6"/>
          <w:sz w:val="28"/>
        </w:rPr>
        <w:t xml:space="preserve"> </w:t>
      </w:r>
      <w:proofErr w:type="spellStart"/>
      <w:r>
        <w:rPr>
          <w:sz w:val="28"/>
        </w:rPr>
        <w:t>самоврядування</w:t>
      </w:r>
      <w:proofErr w:type="spellEnd"/>
      <w:r>
        <w:rPr>
          <w:sz w:val="28"/>
        </w:rPr>
        <w:t xml:space="preserve">, </w:t>
      </w:r>
      <w:proofErr w:type="spellStart"/>
      <w:r>
        <w:rPr>
          <w:sz w:val="28"/>
        </w:rPr>
        <w:t>підприємствах</w:t>
      </w:r>
      <w:proofErr w:type="spellEnd"/>
      <w:r>
        <w:rPr>
          <w:sz w:val="28"/>
        </w:rPr>
        <w:t xml:space="preserve">, </w:t>
      </w:r>
      <w:proofErr w:type="spellStart"/>
      <w:r>
        <w:rPr>
          <w:sz w:val="28"/>
        </w:rPr>
        <w:t>установах</w:t>
      </w:r>
      <w:proofErr w:type="spellEnd"/>
      <w:r>
        <w:rPr>
          <w:sz w:val="28"/>
        </w:rPr>
        <w:t xml:space="preserve"> та </w:t>
      </w:r>
      <w:proofErr w:type="spellStart"/>
      <w:r>
        <w:rPr>
          <w:sz w:val="28"/>
        </w:rPr>
        <w:t>організаціях</w:t>
      </w:r>
      <w:proofErr w:type="spellEnd"/>
      <w:r>
        <w:rPr>
          <w:sz w:val="28"/>
        </w:rPr>
        <w:t xml:space="preserve"> з </w:t>
      </w:r>
      <w:proofErr w:type="spellStart"/>
      <w:r>
        <w:rPr>
          <w:sz w:val="28"/>
        </w:rPr>
        <w:t>питань</w:t>
      </w:r>
      <w:proofErr w:type="spellEnd"/>
      <w:r>
        <w:rPr>
          <w:sz w:val="28"/>
        </w:rPr>
        <w:t xml:space="preserve">, </w:t>
      </w:r>
      <w:proofErr w:type="spellStart"/>
      <w:r>
        <w:rPr>
          <w:sz w:val="28"/>
        </w:rPr>
        <w:t>що</w:t>
      </w:r>
      <w:proofErr w:type="spellEnd"/>
      <w:r>
        <w:rPr>
          <w:sz w:val="28"/>
        </w:rPr>
        <w:t xml:space="preserve"> належать до </w:t>
      </w:r>
      <w:proofErr w:type="spellStart"/>
      <w:r>
        <w:rPr>
          <w:sz w:val="28"/>
        </w:rPr>
        <w:t>його</w:t>
      </w:r>
      <w:proofErr w:type="spellEnd"/>
      <w:r>
        <w:rPr>
          <w:sz w:val="28"/>
        </w:rPr>
        <w:t xml:space="preserve"> </w:t>
      </w:r>
      <w:proofErr w:type="spellStart"/>
      <w:r>
        <w:rPr>
          <w:spacing w:val="-2"/>
          <w:sz w:val="28"/>
        </w:rPr>
        <w:t>компетенції</w:t>
      </w:r>
      <w:proofErr w:type="spellEnd"/>
      <w:r>
        <w:rPr>
          <w:spacing w:val="-2"/>
          <w:sz w:val="28"/>
        </w:rPr>
        <w:t>.</w:t>
      </w:r>
    </w:p>
    <w:p w:rsidR="003D7B6F" w:rsidRPr="005066ED" w:rsidRDefault="003D7B6F" w:rsidP="00344FD8">
      <w:pPr>
        <w:tabs>
          <w:tab w:val="left" w:pos="540"/>
          <w:tab w:val="left" w:pos="851"/>
        </w:tabs>
        <w:suppressAutoHyphens/>
        <w:autoSpaceDE/>
        <w:autoSpaceDN/>
        <w:contextualSpacing/>
        <w:jc w:val="center"/>
        <w:rPr>
          <w:b/>
          <w:kern w:val="2"/>
          <w:sz w:val="16"/>
          <w:szCs w:val="16"/>
          <w:lang w:val="uk-UA"/>
        </w:rPr>
      </w:pPr>
    </w:p>
    <w:p w:rsidR="00344FD8" w:rsidRDefault="00344FD8" w:rsidP="00344FD8">
      <w:pPr>
        <w:tabs>
          <w:tab w:val="left" w:pos="540"/>
          <w:tab w:val="left" w:pos="851"/>
        </w:tabs>
        <w:suppressAutoHyphens/>
        <w:autoSpaceDE/>
        <w:autoSpaceDN/>
        <w:contextualSpacing/>
        <w:jc w:val="center"/>
        <w:rPr>
          <w:b/>
          <w:kern w:val="2"/>
          <w:sz w:val="28"/>
          <w:szCs w:val="28"/>
          <w:lang w:val="uk-UA"/>
        </w:rPr>
      </w:pPr>
      <w:r w:rsidRPr="00344FD8">
        <w:rPr>
          <w:b/>
          <w:kern w:val="2"/>
          <w:sz w:val="28"/>
          <w:szCs w:val="28"/>
        </w:rPr>
        <w:t>V</w:t>
      </w:r>
      <w:r w:rsidRPr="00344FD8">
        <w:rPr>
          <w:b/>
          <w:kern w:val="2"/>
          <w:sz w:val="28"/>
          <w:szCs w:val="28"/>
          <w:lang w:val="uk-UA"/>
        </w:rPr>
        <w:t>. Керівництво відділу</w:t>
      </w:r>
    </w:p>
    <w:p w:rsidR="0058162E" w:rsidRPr="0058162E" w:rsidRDefault="0074251F" w:rsidP="00344FD8">
      <w:pPr>
        <w:tabs>
          <w:tab w:val="left" w:pos="540"/>
          <w:tab w:val="left" w:pos="851"/>
        </w:tabs>
        <w:suppressAutoHyphens/>
        <w:autoSpaceDE/>
        <w:autoSpaceDN/>
        <w:contextualSpacing/>
        <w:jc w:val="center"/>
        <w:rPr>
          <w:b/>
          <w:kern w:val="2"/>
          <w:sz w:val="28"/>
          <w:szCs w:val="28"/>
          <w:lang w:val="uk-UA"/>
        </w:rPr>
      </w:pPr>
      <w:r>
        <w:rPr>
          <w:b/>
          <w:color w:val="000000"/>
          <w:sz w:val="28"/>
          <w:szCs w:val="28"/>
          <w:lang w:val="uk-UA"/>
        </w:rPr>
        <w:t>господарського забезпечення</w:t>
      </w:r>
    </w:p>
    <w:p w:rsidR="00344FD8" w:rsidRPr="0000678E" w:rsidRDefault="00344FD8" w:rsidP="00344FD8">
      <w:pPr>
        <w:tabs>
          <w:tab w:val="left" w:pos="540"/>
          <w:tab w:val="left" w:pos="851"/>
        </w:tabs>
        <w:suppressAutoHyphens/>
        <w:autoSpaceDE/>
        <w:autoSpaceDN/>
        <w:contextualSpacing/>
        <w:jc w:val="center"/>
        <w:rPr>
          <w:kern w:val="2"/>
          <w:sz w:val="16"/>
          <w:szCs w:val="28"/>
          <w:lang w:val="uk-UA"/>
        </w:rPr>
      </w:pPr>
    </w:p>
    <w:p w:rsidR="0058162E" w:rsidRPr="0058162E" w:rsidRDefault="0058162E" w:rsidP="0058162E">
      <w:pPr>
        <w:pStyle w:val="a8"/>
        <w:widowControl w:val="0"/>
        <w:numPr>
          <w:ilvl w:val="0"/>
          <w:numId w:val="8"/>
        </w:numPr>
        <w:tabs>
          <w:tab w:val="left" w:pos="851"/>
        </w:tabs>
        <w:suppressAutoHyphens w:val="0"/>
        <w:autoSpaceDE w:val="0"/>
        <w:autoSpaceDN w:val="0"/>
        <w:spacing w:before="1"/>
        <w:ind w:left="0" w:right="-7" w:firstLine="567"/>
        <w:jc w:val="both"/>
        <w:rPr>
          <w:sz w:val="28"/>
          <w:lang w:val="ru-RU"/>
        </w:rPr>
      </w:pPr>
      <w:proofErr w:type="spellStart"/>
      <w:r w:rsidRPr="00FD332A">
        <w:rPr>
          <w:sz w:val="28"/>
          <w:szCs w:val="28"/>
          <w:lang w:val="ru-RU"/>
        </w:rPr>
        <w:t>Відділ</w:t>
      </w:r>
      <w:proofErr w:type="spellEnd"/>
      <w:r w:rsidRPr="00FD332A">
        <w:rPr>
          <w:sz w:val="28"/>
          <w:szCs w:val="28"/>
          <w:lang w:val="ru-RU"/>
        </w:rPr>
        <w:t xml:space="preserve"> </w:t>
      </w:r>
      <w:r w:rsidR="0074251F">
        <w:rPr>
          <w:color w:val="000000"/>
          <w:sz w:val="28"/>
          <w:szCs w:val="28"/>
          <w:lang w:val="uk-UA"/>
        </w:rPr>
        <w:t>господарського забезпечення</w:t>
      </w:r>
      <w:r>
        <w:rPr>
          <w:color w:val="000000"/>
          <w:sz w:val="28"/>
          <w:szCs w:val="28"/>
          <w:lang w:val="uk-UA"/>
        </w:rPr>
        <w:t xml:space="preserve"> </w:t>
      </w:r>
      <w:proofErr w:type="spellStart"/>
      <w:r w:rsidRPr="00FD332A">
        <w:rPr>
          <w:sz w:val="28"/>
          <w:szCs w:val="28"/>
          <w:lang w:val="ru-RU"/>
        </w:rPr>
        <w:t>очолює</w:t>
      </w:r>
      <w:proofErr w:type="spellEnd"/>
      <w:r w:rsidRPr="00FD332A">
        <w:rPr>
          <w:sz w:val="28"/>
          <w:szCs w:val="28"/>
          <w:lang w:val="ru-RU"/>
        </w:rPr>
        <w:t xml:space="preserve"> начальник</w:t>
      </w:r>
      <w:r>
        <w:rPr>
          <w:sz w:val="28"/>
          <w:szCs w:val="28"/>
          <w:lang w:val="ru-RU"/>
        </w:rPr>
        <w:t>,</w:t>
      </w:r>
      <w:r w:rsidRPr="00FD332A">
        <w:rPr>
          <w:sz w:val="28"/>
          <w:szCs w:val="28"/>
          <w:lang w:val="ru-RU"/>
        </w:rPr>
        <w:t xml:space="preserve"> </w:t>
      </w:r>
      <w:proofErr w:type="spellStart"/>
      <w:r w:rsidRPr="00FD332A">
        <w:rPr>
          <w:sz w:val="28"/>
          <w:szCs w:val="28"/>
          <w:lang w:val="ru-RU"/>
        </w:rPr>
        <w:t>який</w:t>
      </w:r>
      <w:proofErr w:type="spellEnd"/>
      <w:r w:rsidRPr="00FD332A">
        <w:rPr>
          <w:sz w:val="28"/>
          <w:szCs w:val="28"/>
          <w:lang w:val="ru-RU"/>
        </w:rPr>
        <w:t xml:space="preserve"> </w:t>
      </w:r>
      <w:proofErr w:type="spellStart"/>
      <w:r w:rsidRPr="00FD332A">
        <w:rPr>
          <w:sz w:val="28"/>
          <w:lang w:val="ru-RU"/>
        </w:rPr>
        <w:t>призначається</w:t>
      </w:r>
      <w:proofErr w:type="spellEnd"/>
      <w:r w:rsidRPr="00FD332A">
        <w:rPr>
          <w:spacing w:val="-9"/>
          <w:sz w:val="28"/>
          <w:lang w:val="ru-RU"/>
        </w:rPr>
        <w:t xml:space="preserve"> </w:t>
      </w:r>
      <w:proofErr w:type="gramStart"/>
      <w:r w:rsidRPr="00FD332A">
        <w:rPr>
          <w:sz w:val="28"/>
          <w:lang w:val="ru-RU"/>
        </w:rPr>
        <w:t>на посаду</w:t>
      </w:r>
      <w:proofErr w:type="gramEnd"/>
      <w:r w:rsidRPr="00FD332A">
        <w:rPr>
          <w:sz w:val="28"/>
          <w:lang w:val="ru-RU"/>
        </w:rPr>
        <w:t xml:space="preserve"> та </w:t>
      </w:r>
      <w:proofErr w:type="spellStart"/>
      <w:r w:rsidRPr="00FD332A">
        <w:rPr>
          <w:sz w:val="28"/>
          <w:lang w:val="ru-RU"/>
        </w:rPr>
        <w:t>звільняється</w:t>
      </w:r>
      <w:proofErr w:type="spellEnd"/>
      <w:r w:rsidRPr="00FD332A">
        <w:rPr>
          <w:sz w:val="28"/>
          <w:lang w:val="ru-RU"/>
        </w:rPr>
        <w:t xml:space="preserve"> з</w:t>
      </w:r>
      <w:r>
        <w:rPr>
          <w:sz w:val="28"/>
          <w:lang w:val="ru-RU"/>
        </w:rPr>
        <w:t xml:space="preserve"> посади начальником </w:t>
      </w:r>
      <w:proofErr w:type="spellStart"/>
      <w:r>
        <w:rPr>
          <w:sz w:val="28"/>
          <w:lang w:val="ru-RU"/>
        </w:rPr>
        <w:t>Управління</w:t>
      </w:r>
      <w:proofErr w:type="spellEnd"/>
      <w:r>
        <w:rPr>
          <w:sz w:val="28"/>
          <w:lang w:val="ru-RU"/>
        </w:rPr>
        <w:t xml:space="preserve"> у</w:t>
      </w:r>
      <w:r w:rsidRPr="00FD332A">
        <w:rPr>
          <w:sz w:val="28"/>
          <w:lang w:val="ru-RU"/>
        </w:rPr>
        <w:t xml:space="preserve"> порядку, </w:t>
      </w:r>
      <w:proofErr w:type="spellStart"/>
      <w:r w:rsidRPr="0058162E">
        <w:rPr>
          <w:sz w:val="28"/>
          <w:lang w:val="ru-RU"/>
        </w:rPr>
        <w:t>передбаченому</w:t>
      </w:r>
      <w:proofErr w:type="spellEnd"/>
      <w:r w:rsidRPr="0058162E">
        <w:rPr>
          <w:sz w:val="28"/>
          <w:lang w:val="ru-RU"/>
        </w:rPr>
        <w:t xml:space="preserve"> </w:t>
      </w:r>
      <w:proofErr w:type="spellStart"/>
      <w:r w:rsidRPr="0058162E">
        <w:rPr>
          <w:sz w:val="28"/>
          <w:lang w:val="ru-RU"/>
        </w:rPr>
        <w:t>законодавством</w:t>
      </w:r>
      <w:proofErr w:type="spellEnd"/>
      <w:r w:rsidRPr="0058162E">
        <w:rPr>
          <w:sz w:val="28"/>
          <w:lang w:val="ru-RU"/>
        </w:rPr>
        <w:t xml:space="preserve"> про </w:t>
      </w:r>
      <w:proofErr w:type="spellStart"/>
      <w:r w:rsidRPr="0058162E">
        <w:rPr>
          <w:sz w:val="28"/>
          <w:lang w:val="ru-RU"/>
        </w:rPr>
        <w:t>державну</w:t>
      </w:r>
      <w:proofErr w:type="spellEnd"/>
      <w:r w:rsidRPr="0058162E">
        <w:rPr>
          <w:sz w:val="28"/>
          <w:lang w:val="ru-RU"/>
        </w:rPr>
        <w:t xml:space="preserve"> службу.</w:t>
      </w:r>
    </w:p>
    <w:p w:rsidR="0058162E" w:rsidRPr="00E65ADA" w:rsidRDefault="0058162E" w:rsidP="0058162E">
      <w:pPr>
        <w:ind w:firstLine="567"/>
        <w:jc w:val="both"/>
        <w:rPr>
          <w:sz w:val="28"/>
          <w:szCs w:val="28"/>
          <w:lang w:val="uk-UA"/>
        </w:rPr>
      </w:pPr>
      <w:r w:rsidRPr="00DF33FB">
        <w:rPr>
          <w:sz w:val="28"/>
          <w:szCs w:val="28"/>
          <w:lang w:val="uk-UA"/>
        </w:rPr>
        <w:t>2.</w:t>
      </w:r>
      <w:r>
        <w:rPr>
          <w:lang w:val="uk-UA"/>
        </w:rPr>
        <w:t> </w:t>
      </w:r>
      <w:r w:rsidRPr="00FD332A">
        <w:rPr>
          <w:sz w:val="28"/>
          <w:szCs w:val="28"/>
          <w:lang w:val="uk-UA"/>
        </w:rPr>
        <w:t xml:space="preserve">Начальник </w:t>
      </w:r>
      <w:r w:rsidRPr="00DF33FB">
        <w:rPr>
          <w:sz w:val="28"/>
          <w:szCs w:val="28"/>
          <w:lang w:val="uk-UA"/>
        </w:rPr>
        <w:t>відділу</w:t>
      </w:r>
      <w:r w:rsidRPr="00D16CA8">
        <w:rPr>
          <w:sz w:val="28"/>
          <w:szCs w:val="28"/>
          <w:lang w:val="uk-UA"/>
        </w:rPr>
        <w:t xml:space="preserve"> </w:t>
      </w:r>
      <w:r w:rsidR="0074251F">
        <w:rPr>
          <w:color w:val="000000"/>
          <w:sz w:val="28"/>
          <w:szCs w:val="28"/>
          <w:lang w:val="uk-UA"/>
        </w:rPr>
        <w:t>господарського забезпечення</w:t>
      </w:r>
      <w:r w:rsidRPr="00D16CA8">
        <w:rPr>
          <w:sz w:val="28"/>
          <w:lang w:val="uk-UA"/>
        </w:rPr>
        <w:t xml:space="preserve"> забезпечує</w:t>
      </w:r>
      <w:r w:rsidRPr="00D16CA8">
        <w:rPr>
          <w:spacing w:val="-10"/>
          <w:sz w:val="28"/>
          <w:lang w:val="uk-UA"/>
        </w:rPr>
        <w:t xml:space="preserve"> </w:t>
      </w:r>
      <w:r w:rsidRPr="00D16CA8">
        <w:rPr>
          <w:sz w:val="28"/>
          <w:lang w:val="uk-UA"/>
        </w:rPr>
        <w:t>своєчасність</w:t>
      </w:r>
      <w:r w:rsidRPr="00D16CA8">
        <w:rPr>
          <w:spacing w:val="-10"/>
          <w:sz w:val="28"/>
          <w:lang w:val="uk-UA"/>
        </w:rPr>
        <w:t xml:space="preserve"> </w:t>
      </w:r>
      <w:r w:rsidRPr="00D16CA8">
        <w:rPr>
          <w:sz w:val="28"/>
          <w:lang w:val="uk-UA"/>
        </w:rPr>
        <w:t xml:space="preserve">і повноту виконання завдань та функцій відділу </w:t>
      </w:r>
      <w:r w:rsidR="0074251F">
        <w:rPr>
          <w:color w:val="000000"/>
          <w:sz w:val="28"/>
          <w:szCs w:val="28"/>
          <w:lang w:val="uk-UA"/>
        </w:rPr>
        <w:t>господарського забезпечення</w:t>
      </w:r>
      <w:r>
        <w:rPr>
          <w:sz w:val="28"/>
          <w:szCs w:val="28"/>
          <w:lang w:val="uk-UA"/>
        </w:rPr>
        <w:t>.</w:t>
      </w:r>
      <w:r w:rsidRPr="00D16CA8">
        <w:rPr>
          <w:sz w:val="28"/>
          <w:lang w:val="uk-UA"/>
        </w:rPr>
        <w:t xml:space="preserve"> </w:t>
      </w:r>
    </w:p>
    <w:p w:rsidR="0058162E" w:rsidRPr="00131E95" w:rsidRDefault="0058162E" w:rsidP="0058162E">
      <w:pPr>
        <w:pStyle w:val="10"/>
        <w:tabs>
          <w:tab w:val="left" w:pos="540"/>
          <w:tab w:val="left" w:pos="1080"/>
        </w:tabs>
        <w:ind w:left="0"/>
        <w:jc w:val="both"/>
        <w:rPr>
          <w:sz w:val="28"/>
          <w:szCs w:val="28"/>
          <w:lang w:val="uk-UA"/>
        </w:rPr>
      </w:pPr>
      <w:r>
        <w:rPr>
          <w:sz w:val="28"/>
          <w:lang w:val="uk-UA"/>
        </w:rPr>
        <w:tab/>
        <w:t>3.</w:t>
      </w:r>
      <w:r w:rsidRPr="00DF33FB">
        <w:t> </w:t>
      </w:r>
      <w:r w:rsidR="0000678E" w:rsidRPr="00FD332A">
        <w:rPr>
          <w:sz w:val="28"/>
          <w:szCs w:val="28"/>
          <w:lang w:val="uk-UA"/>
        </w:rPr>
        <w:t xml:space="preserve">Начальник </w:t>
      </w:r>
      <w:r w:rsidR="0000678E" w:rsidRPr="00DF33FB">
        <w:rPr>
          <w:sz w:val="28"/>
          <w:szCs w:val="28"/>
          <w:lang w:val="uk-UA"/>
        </w:rPr>
        <w:t>відділу</w:t>
      </w:r>
      <w:r w:rsidR="0000678E" w:rsidRPr="00D16CA8">
        <w:rPr>
          <w:sz w:val="28"/>
          <w:szCs w:val="28"/>
          <w:lang w:val="uk-UA"/>
        </w:rPr>
        <w:t xml:space="preserve"> </w:t>
      </w:r>
      <w:r w:rsidR="0000678E">
        <w:rPr>
          <w:sz w:val="28"/>
          <w:szCs w:val="28"/>
          <w:lang w:val="uk-UA"/>
        </w:rPr>
        <w:t>п</w:t>
      </w:r>
      <w:r w:rsidRPr="00E65ADA">
        <w:rPr>
          <w:sz w:val="28"/>
          <w:szCs w:val="28"/>
          <w:shd w:val="clear" w:color="auto" w:fill="FFFFFF"/>
          <w:lang w:val="uk-UA"/>
        </w:rPr>
        <w:t xml:space="preserve">одає пропозиції </w:t>
      </w:r>
      <w:r>
        <w:rPr>
          <w:sz w:val="28"/>
          <w:szCs w:val="28"/>
          <w:shd w:val="clear" w:color="auto" w:fill="FFFFFF"/>
          <w:lang w:val="uk-UA"/>
        </w:rPr>
        <w:t xml:space="preserve">начальнику Управління </w:t>
      </w:r>
      <w:r w:rsidRPr="00E65ADA">
        <w:rPr>
          <w:sz w:val="28"/>
          <w:szCs w:val="28"/>
          <w:shd w:val="clear" w:color="auto" w:fill="FFFFFF"/>
          <w:lang w:val="uk-UA"/>
        </w:rPr>
        <w:t xml:space="preserve">щодо прийняття на роботу, переведення, звільнення працівників </w:t>
      </w:r>
      <w:r w:rsidRPr="00D16CA8">
        <w:rPr>
          <w:sz w:val="28"/>
          <w:lang w:val="uk-UA"/>
        </w:rPr>
        <w:t xml:space="preserve">відділу </w:t>
      </w:r>
      <w:r w:rsidR="0074251F">
        <w:rPr>
          <w:color w:val="000000"/>
          <w:sz w:val="28"/>
          <w:szCs w:val="28"/>
          <w:lang w:val="uk-UA"/>
        </w:rPr>
        <w:t>господарського забезпечення</w:t>
      </w:r>
      <w:r w:rsidRPr="00E65ADA">
        <w:rPr>
          <w:sz w:val="28"/>
          <w:szCs w:val="28"/>
          <w:shd w:val="clear" w:color="auto" w:fill="FFFFFF"/>
          <w:lang w:val="uk-UA"/>
        </w:rPr>
        <w:t>, їх заохочення або притягнен</w:t>
      </w:r>
      <w:r>
        <w:rPr>
          <w:sz w:val="28"/>
          <w:szCs w:val="28"/>
          <w:shd w:val="clear" w:color="auto" w:fill="FFFFFF"/>
          <w:lang w:val="uk-UA"/>
        </w:rPr>
        <w:t xml:space="preserve">ня до відповідальності, відповідно до вимог чинного законодавства. </w:t>
      </w:r>
    </w:p>
    <w:p w:rsidR="0058162E" w:rsidRPr="005A37E6" w:rsidRDefault="0058162E" w:rsidP="0058162E">
      <w:pPr>
        <w:pStyle w:val="10"/>
        <w:tabs>
          <w:tab w:val="left" w:pos="540"/>
          <w:tab w:val="left" w:pos="1080"/>
        </w:tabs>
        <w:spacing w:before="240"/>
        <w:ind w:left="0"/>
        <w:jc w:val="both"/>
        <w:rPr>
          <w:sz w:val="28"/>
          <w:szCs w:val="28"/>
          <w:lang w:val="uk-UA"/>
        </w:rPr>
      </w:pPr>
      <w:r>
        <w:rPr>
          <w:sz w:val="28"/>
          <w:szCs w:val="28"/>
          <w:shd w:val="clear" w:color="auto" w:fill="FFFFFF"/>
          <w:lang w:val="uk-UA"/>
        </w:rPr>
        <w:tab/>
        <w:t>4.</w:t>
      </w:r>
      <w:r w:rsidRPr="00F5371C">
        <w:rPr>
          <w:color w:val="000000"/>
        </w:rPr>
        <w:t> </w:t>
      </w:r>
      <w:r>
        <w:rPr>
          <w:color w:val="000000"/>
          <w:sz w:val="28"/>
          <w:szCs w:val="28"/>
          <w:lang w:val="uk-UA"/>
        </w:rPr>
        <w:t>З</w:t>
      </w:r>
      <w:r w:rsidRPr="00F8063A">
        <w:rPr>
          <w:color w:val="000000"/>
          <w:sz w:val="28"/>
          <w:szCs w:val="28"/>
          <w:lang w:val="uk-UA"/>
        </w:rPr>
        <w:t>дійснює інші функції, передбачені законодавством.</w:t>
      </w:r>
    </w:p>
    <w:p w:rsidR="00344FD8" w:rsidRPr="005066ED" w:rsidRDefault="00344FD8" w:rsidP="0058162E">
      <w:pPr>
        <w:suppressAutoHyphens/>
        <w:autoSpaceDE/>
        <w:autoSpaceDN/>
        <w:jc w:val="both"/>
        <w:rPr>
          <w:kern w:val="2"/>
          <w:sz w:val="16"/>
          <w:szCs w:val="16"/>
          <w:lang w:val="uk-UA"/>
        </w:rPr>
      </w:pPr>
    </w:p>
    <w:p w:rsidR="00344FD8" w:rsidRPr="00344FD8" w:rsidRDefault="00344FD8" w:rsidP="00344FD8">
      <w:pPr>
        <w:tabs>
          <w:tab w:val="left" w:pos="360"/>
          <w:tab w:val="left" w:pos="851"/>
        </w:tabs>
        <w:suppressAutoHyphens/>
        <w:autoSpaceDE/>
        <w:autoSpaceDN/>
        <w:jc w:val="center"/>
        <w:rPr>
          <w:b/>
          <w:kern w:val="2"/>
          <w:sz w:val="28"/>
          <w:szCs w:val="28"/>
          <w:lang w:val="uk-UA"/>
        </w:rPr>
      </w:pPr>
      <w:r w:rsidRPr="00344FD8">
        <w:rPr>
          <w:b/>
          <w:kern w:val="2"/>
          <w:sz w:val="28"/>
          <w:szCs w:val="28"/>
        </w:rPr>
        <w:t>VI</w:t>
      </w:r>
      <w:r w:rsidRPr="00344FD8">
        <w:rPr>
          <w:b/>
          <w:kern w:val="2"/>
          <w:sz w:val="28"/>
          <w:szCs w:val="28"/>
          <w:lang w:val="uk-UA"/>
        </w:rPr>
        <w:t>. Взаємодія з іншими підрозділами</w:t>
      </w:r>
    </w:p>
    <w:p w:rsidR="00344FD8" w:rsidRPr="005066ED" w:rsidRDefault="00344FD8" w:rsidP="00344FD8">
      <w:pPr>
        <w:tabs>
          <w:tab w:val="left" w:pos="360"/>
          <w:tab w:val="left" w:pos="851"/>
        </w:tabs>
        <w:suppressAutoHyphens/>
        <w:autoSpaceDE/>
        <w:autoSpaceDN/>
        <w:jc w:val="center"/>
        <w:rPr>
          <w:color w:val="000000"/>
          <w:kern w:val="2"/>
          <w:sz w:val="16"/>
          <w:szCs w:val="16"/>
          <w:lang w:val="uk-UA"/>
        </w:rPr>
      </w:pPr>
    </w:p>
    <w:p w:rsidR="0058162E" w:rsidRPr="00F83714" w:rsidRDefault="0058162E" w:rsidP="0058162E">
      <w:pPr>
        <w:pStyle w:val="2"/>
        <w:tabs>
          <w:tab w:val="left" w:pos="360"/>
        </w:tabs>
        <w:ind w:firstLine="567"/>
        <w:jc w:val="both"/>
        <w:rPr>
          <w:color w:val="000000"/>
          <w:sz w:val="28"/>
          <w:szCs w:val="28"/>
          <w:lang w:val="uk-UA"/>
        </w:rPr>
      </w:pPr>
      <w:r>
        <w:rPr>
          <w:color w:val="000000"/>
          <w:sz w:val="28"/>
          <w:szCs w:val="28"/>
          <w:lang w:val="uk-UA"/>
        </w:rPr>
        <w:t xml:space="preserve">Відділ </w:t>
      </w:r>
      <w:r w:rsidR="0074251F">
        <w:rPr>
          <w:color w:val="000000"/>
          <w:sz w:val="28"/>
          <w:szCs w:val="28"/>
          <w:lang w:val="uk-UA"/>
        </w:rPr>
        <w:t>господарського забезпечення</w:t>
      </w:r>
      <w:r>
        <w:rPr>
          <w:sz w:val="28"/>
          <w:szCs w:val="28"/>
          <w:lang w:val="uk-UA"/>
        </w:rPr>
        <w:t>, в установленому законодавством порядку, та у межах повноважень, взаємодіє з іншими структурними підрозділами Управління, обласної державної адміністрації та її апарату, районними державними адміністраціями, органами місцевого самоврядування, територіальними органами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58162E" w:rsidRPr="00CB48DA" w:rsidRDefault="0058162E" w:rsidP="0058162E">
      <w:pPr>
        <w:tabs>
          <w:tab w:val="left" w:pos="1035"/>
        </w:tabs>
        <w:rPr>
          <w:sz w:val="44"/>
          <w:szCs w:val="16"/>
          <w:lang w:val="uk-UA"/>
        </w:rPr>
      </w:pPr>
    </w:p>
    <w:p w:rsidR="0074251F" w:rsidRDefault="00587FE1" w:rsidP="0074251F">
      <w:pPr>
        <w:tabs>
          <w:tab w:val="left" w:pos="1080"/>
        </w:tabs>
        <w:jc w:val="both"/>
        <w:rPr>
          <w:sz w:val="28"/>
          <w:szCs w:val="28"/>
          <w:lang w:val="uk-UA"/>
        </w:rPr>
      </w:pPr>
      <w:r>
        <w:rPr>
          <w:sz w:val="28"/>
          <w:szCs w:val="28"/>
          <w:lang w:val="uk-UA"/>
        </w:rPr>
        <w:t>Головний спеціаліст</w:t>
      </w:r>
      <w:r w:rsidR="00344FD8" w:rsidRPr="00344FD8">
        <w:rPr>
          <w:sz w:val="28"/>
          <w:szCs w:val="28"/>
          <w:lang w:val="uk-UA"/>
        </w:rPr>
        <w:t xml:space="preserve"> відділу</w:t>
      </w:r>
      <w:r w:rsidR="0074251F">
        <w:rPr>
          <w:sz w:val="28"/>
          <w:szCs w:val="28"/>
          <w:lang w:val="uk-UA"/>
        </w:rPr>
        <w:t xml:space="preserve"> господарського </w:t>
      </w:r>
    </w:p>
    <w:p w:rsidR="00587FE1" w:rsidRDefault="0074251F" w:rsidP="0074251F">
      <w:pPr>
        <w:tabs>
          <w:tab w:val="left" w:pos="1080"/>
        </w:tabs>
        <w:jc w:val="both"/>
        <w:rPr>
          <w:sz w:val="28"/>
          <w:szCs w:val="28"/>
          <w:lang w:val="uk-UA"/>
        </w:rPr>
      </w:pPr>
      <w:r>
        <w:rPr>
          <w:sz w:val="28"/>
          <w:szCs w:val="28"/>
          <w:lang w:val="uk-UA"/>
        </w:rPr>
        <w:t xml:space="preserve">забезпечення </w:t>
      </w:r>
      <w:r w:rsidR="00344FD8" w:rsidRPr="00344FD8">
        <w:rPr>
          <w:sz w:val="28"/>
          <w:szCs w:val="28"/>
          <w:lang w:val="uk-UA"/>
        </w:rPr>
        <w:t>Управління капітального</w:t>
      </w:r>
    </w:p>
    <w:p w:rsidR="0023193B" w:rsidRPr="00A27592" w:rsidRDefault="00344FD8" w:rsidP="00A27592">
      <w:pPr>
        <w:tabs>
          <w:tab w:val="left" w:pos="1080"/>
        </w:tabs>
        <w:jc w:val="both"/>
        <w:rPr>
          <w:sz w:val="28"/>
          <w:szCs w:val="28"/>
          <w:lang w:val="uk-UA"/>
        </w:rPr>
      </w:pPr>
      <w:r w:rsidRPr="00344FD8">
        <w:rPr>
          <w:sz w:val="28"/>
          <w:szCs w:val="28"/>
          <w:lang w:val="uk-UA"/>
        </w:rPr>
        <w:t>будівництва обласної державної адміністрації</w:t>
      </w:r>
      <w:r w:rsidRPr="00344FD8">
        <w:rPr>
          <w:sz w:val="28"/>
          <w:szCs w:val="28"/>
          <w:lang w:val="uk-UA"/>
        </w:rPr>
        <w:tab/>
      </w:r>
      <w:r w:rsidRPr="00344FD8">
        <w:rPr>
          <w:sz w:val="28"/>
          <w:szCs w:val="28"/>
          <w:lang w:val="uk-UA"/>
        </w:rPr>
        <w:tab/>
        <w:t xml:space="preserve">  </w:t>
      </w:r>
      <w:r w:rsidR="0000678E">
        <w:rPr>
          <w:sz w:val="28"/>
          <w:szCs w:val="28"/>
          <w:lang w:val="uk-UA"/>
        </w:rPr>
        <w:t xml:space="preserve">   </w:t>
      </w:r>
      <w:r w:rsidR="00587FE1">
        <w:rPr>
          <w:sz w:val="28"/>
          <w:szCs w:val="28"/>
          <w:lang w:val="uk-UA"/>
        </w:rPr>
        <w:t xml:space="preserve">     </w:t>
      </w:r>
      <w:r w:rsidRPr="00344FD8">
        <w:rPr>
          <w:sz w:val="28"/>
          <w:szCs w:val="28"/>
          <w:lang w:val="uk-UA"/>
        </w:rPr>
        <w:t xml:space="preserve"> </w:t>
      </w:r>
      <w:r w:rsidR="00587FE1">
        <w:rPr>
          <w:sz w:val="28"/>
          <w:szCs w:val="28"/>
          <w:lang w:val="uk-UA"/>
        </w:rPr>
        <w:t xml:space="preserve">Володимир </w:t>
      </w:r>
      <w:r w:rsidR="0000678E">
        <w:rPr>
          <w:sz w:val="28"/>
          <w:szCs w:val="28"/>
          <w:lang w:val="uk-UA"/>
        </w:rPr>
        <w:t>МІШОК</w:t>
      </w:r>
    </w:p>
    <w:sectPr w:rsidR="0023193B" w:rsidRPr="00A27592" w:rsidSect="00783FF3">
      <w:headerReference w:type="even" r:id="rId8"/>
      <w:headerReference w:type="default" r:id="rId9"/>
      <w:pgSz w:w="11907" w:h="16840" w:code="9"/>
      <w:pgMar w:top="567" w:right="567" w:bottom="993" w:left="1701" w:header="397" w:footer="397"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5EA" w:rsidRDefault="009055EA">
      <w:r>
        <w:separator/>
      </w:r>
    </w:p>
  </w:endnote>
  <w:endnote w:type="continuationSeparator" w:id="0">
    <w:p w:rsidR="009055EA" w:rsidRDefault="0090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5EA" w:rsidRDefault="009055EA">
      <w:r>
        <w:separator/>
      </w:r>
    </w:p>
  </w:footnote>
  <w:footnote w:type="continuationSeparator" w:id="0">
    <w:p w:rsidR="009055EA" w:rsidRDefault="0090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C6" w:rsidRDefault="0098426C" w:rsidP="00B47A88">
    <w:pPr>
      <w:pStyle w:val="a3"/>
      <w:framePr w:wrap="around" w:vAnchor="text" w:hAnchor="margin" w:xAlign="center" w:y="1"/>
      <w:rPr>
        <w:rStyle w:val="a5"/>
      </w:rPr>
    </w:pPr>
    <w:r>
      <w:rPr>
        <w:rStyle w:val="a5"/>
      </w:rPr>
      <w:fldChar w:fldCharType="begin"/>
    </w:r>
    <w:r w:rsidR="002932DA">
      <w:rPr>
        <w:rStyle w:val="a5"/>
      </w:rPr>
      <w:instrText xml:space="preserve">PAGE  </w:instrText>
    </w:r>
    <w:r>
      <w:rPr>
        <w:rStyle w:val="a5"/>
      </w:rPr>
      <w:fldChar w:fldCharType="end"/>
    </w:r>
  </w:p>
  <w:p w:rsidR="004E28C6" w:rsidRDefault="00261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790232"/>
      <w:docPartObj>
        <w:docPartGallery w:val="Page Numbers (Top of Page)"/>
        <w:docPartUnique/>
      </w:docPartObj>
    </w:sdtPr>
    <w:sdtEndPr/>
    <w:sdtContent>
      <w:p w:rsidR="0079338A" w:rsidRDefault="0098426C">
        <w:pPr>
          <w:pStyle w:val="a3"/>
          <w:jc w:val="center"/>
        </w:pPr>
        <w:r>
          <w:fldChar w:fldCharType="begin"/>
        </w:r>
        <w:r w:rsidR="0079338A">
          <w:instrText>PAGE   \* MERGEFORMAT</w:instrText>
        </w:r>
        <w:r>
          <w:fldChar w:fldCharType="separate"/>
        </w:r>
        <w:r w:rsidR="00261FDF" w:rsidRPr="00261FDF">
          <w:rPr>
            <w:noProof/>
            <w:lang w:val="ru-RU"/>
          </w:rPr>
          <w:t>3</w:t>
        </w:r>
        <w:r>
          <w:fldChar w:fldCharType="end"/>
        </w:r>
      </w:p>
    </w:sdtContent>
  </w:sdt>
  <w:p w:rsidR="0079338A" w:rsidRDefault="007933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AE349838"/>
    <w:name w:val="WWNum4"/>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568"/>
        </w:tabs>
        <w:ind w:left="1288"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 w15:restartNumberingAfterBreak="0">
    <w:nsid w:val="00000006"/>
    <w:multiLevelType w:val="multilevel"/>
    <w:tmpl w:val="00000006"/>
    <w:name w:val="WWNum7"/>
    <w:lvl w:ilvl="0">
      <w:start w:val="5"/>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b w:val="0"/>
        <w:i w:val="0"/>
      </w:rPr>
    </w:lvl>
    <w:lvl w:ilvl="2">
      <w:start w:val="1"/>
      <w:numFmt w:val="decimal"/>
      <w:lvlText w:val="%1.%2.%3."/>
      <w:lvlJc w:val="left"/>
      <w:pPr>
        <w:tabs>
          <w:tab w:val="num" w:pos="0"/>
        </w:tabs>
        <w:ind w:left="1620" w:hanging="720"/>
      </w:pPr>
      <w:rPr>
        <w:rFonts w:cs="Times New Roman"/>
        <w:b w:val="0"/>
        <w:i w:val="0"/>
      </w:rPr>
    </w:lvl>
    <w:lvl w:ilvl="3">
      <w:start w:val="1"/>
      <w:numFmt w:val="decimal"/>
      <w:lvlText w:val="%1.%2.%3.%4."/>
      <w:lvlJc w:val="left"/>
      <w:pPr>
        <w:tabs>
          <w:tab w:val="num" w:pos="0"/>
        </w:tabs>
        <w:ind w:left="1440" w:hanging="1080"/>
      </w:pPr>
      <w:rPr>
        <w:rFonts w:cs="Times New Roman"/>
        <w:b w:val="0"/>
        <w:i w:val="0"/>
      </w:rPr>
    </w:lvl>
    <w:lvl w:ilvl="4">
      <w:start w:val="1"/>
      <w:numFmt w:val="decimal"/>
      <w:lvlText w:val="%1.%2.%3.%4.%5."/>
      <w:lvlJc w:val="left"/>
      <w:pPr>
        <w:tabs>
          <w:tab w:val="num" w:pos="0"/>
        </w:tabs>
        <w:ind w:left="1440" w:hanging="1080"/>
      </w:pPr>
      <w:rPr>
        <w:rFonts w:cs="Times New Roman"/>
        <w:b w:val="0"/>
        <w:i w:val="0"/>
      </w:rPr>
    </w:lvl>
    <w:lvl w:ilvl="5">
      <w:start w:val="1"/>
      <w:numFmt w:val="decimal"/>
      <w:lvlText w:val="%1.%2.%3.%4.%5.%6."/>
      <w:lvlJc w:val="left"/>
      <w:pPr>
        <w:tabs>
          <w:tab w:val="num" w:pos="0"/>
        </w:tabs>
        <w:ind w:left="1800" w:hanging="1440"/>
      </w:pPr>
      <w:rPr>
        <w:rFonts w:cs="Times New Roman"/>
        <w:b w:val="0"/>
        <w:i w:val="0"/>
      </w:rPr>
    </w:lvl>
    <w:lvl w:ilvl="6">
      <w:start w:val="1"/>
      <w:numFmt w:val="decimal"/>
      <w:lvlText w:val="%1.%2.%3.%4.%5.%6.%7."/>
      <w:lvlJc w:val="left"/>
      <w:pPr>
        <w:tabs>
          <w:tab w:val="num" w:pos="0"/>
        </w:tabs>
        <w:ind w:left="2160" w:hanging="1800"/>
      </w:pPr>
      <w:rPr>
        <w:rFonts w:cs="Times New Roman"/>
        <w:b w:val="0"/>
        <w:i w:val="0"/>
      </w:rPr>
    </w:lvl>
    <w:lvl w:ilvl="7">
      <w:start w:val="1"/>
      <w:numFmt w:val="decimal"/>
      <w:lvlText w:val="%1.%2.%3.%4.%5.%6.%7.%8."/>
      <w:lvlJc w:val="left"/>
      <w:pPr>
        <w:tabs>
          <w:tab w:val="num" w:pos="0"/>
        </w:tabs>
        <w:ind w:left="2160" w:hanging="1800"/>
      </w:pPr>
      <w:rPr>
        <w:rFonts w:cs="Times New Roman"/>
        <w:b w:val="0"/>
        <w:i w:val="0"/>
      </w:rPr>
    </w:lvl>
    <w:lvl w:ilvl="8">
      <w:start w:val="1"/>
      <w:numFmt w:val="decimal"/>
      <w:lvlText w:val="%1.%2.%3.%4.%5.%6.%7.%8.%9."/>
      <w:lvlJc w:val="left"/>
      <w:pPr>
        <w:tabs>
          <w:tab w:val="num" w:pos="0"/>
        </w:tabs>
        <w:ind w:left="2520" w:hanging="2160"/>
      </w:pPr>
      <w:rPr>
        <w:rFonts w:cs="Times New Roman"/>
        <w:b w:val="0"/>
        <w:i w:val="0"/>
      </w:rPr>
    </w:lvl>
  </w:abstractNum>
  <w:abstractNum w:abstractNumId="2" w15:restartNumberingAfterBreak="0">
    <w:nsid w:val="057C15A1"/>
    <w:multiLevelType w:val="hybridMultilevel"/>
    <w:tmpl w:val="E864D7CC"/>
    <w:lvl w:ilvl="0" w:tplc="0419000F">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3" w15:restartNumberingAfterBreak="0">
    <w:nsid w:val="08EF6165"/>
    <w:multiLevelType w:val="hybridMultilevel"/>
    <w:tmpl w:val="6B761D46"/>
    <w:lvl w:ilvl="0" w:tplc="57468AA8">
      <w:start w:val="1"/>
      <w:numFmt w:val="decimal"/>
      <w:lvlText w:val="%1."/>
      <w:lvlJc w:val="left"/>
      <w:pPr>
        <w:ind w:left="218" w:hanging="280"/>
      </w:pPr>
      <w:rPr>
        <w:rFonts w:ascii="Times New Roman" w:eastAsia="Times New Roman" w:hAnsi="Times New Roman" w:cs="Times New Roman" w:hint="default"/>
        <w:b w:val="0"/>
        <w:bCs w:val="0"/>
        <w:i w:val="0"/>
        <w:iCs w:val="0"/>
        <w:w w:val="99"/>
        <w:sz w:val="28"/>
        <w:szCs w:val="28"/>
        <w:lang w:val="uk-UA" w:eastAsia="en-US" w:bidi="ar-SA"/>
      </w:rPr>
    </w:lvl>
    <w:lvl w:ilvl="1" w:tplc="CC58D870">
      <w:numFmt w:val="bullet"/>
      <w:lvlText w:val="•"/>
      <w:lvlJc w:val="left"/>
      <w:pPr>
        <w:ind w:left="1230" w:hanging="280"/>
      </w:pPr>
      <w:rPr>
        <w:rFonts w:hint="default"/>
        <w:lang w:val="uk-UA" w:eastAsia="en-US" w:bidi="ar-SA"/>
      </w:rPr>
    </w:lvl>
    <w:lvl w:ilvl="2" w:tplc="FAEE4352">
      <w:numFmt w:val="bullet"/>
      <w:lvlText w:val="•"/>
      <w:lvlJc w:val="left"/>
      <w:pPr>
        <w:ind w:left="2240" w:hanging="280"/>
      </w:pPr>
      <w:rPr>
        <w:rFonts w:hint="default"/>
        <w:lang w:val="uk-UA" w:eastAsia="en-US" w:bidi="ar-SA"/>
      </w:rPr>
    </w:lvl>
    <w:lvl w:ilvl="3" w:tplc="2CF632BC">
      <w:numFmt w:val="bullet"/>
      <w:lvlText w:val="•"/>
      <w:lvlJc w:val="left"/>
      <w:pPr>
        <w:ind w:left="3250" w:hanging="280"/>
      </w:pPr>
      <w:rPr>
        <w:rFonts w:hint="default"/>
        <w:lang w:val="uk-UA" w:eastAsia="en-US" w:bidi="ar-SA"/>
      </w:rPr>
    </w:lvl>
    <w:lvl w:ilvl="4" w:tplc="C82A761C">
      <w:numFmt w:val="bullet"/>
      <w:lvlText w:val="•"/>
      <w:lvlJc w:val="left"/>
      <w:pPr>
        <w:ind w:left="4260" w:hanging="280"/>
      </w:pPr>
      <w:rPr>
        <w:rFonts w:hint="default"/>
        <w:lang w:val="uk-UA" w:eastAsia="en-US" w:bidi="ar-SA"/>
      </w:rPr>
    </w:lvl>
    <w:lvl w:ilvl="5" w:tplc="94AE70BC">
      <w:numFmt w:val="bullet"/>
      <w:lvlText w:val="•"/>
      <w:lvlJc w:val="left"/>
      <w:pPr>
        <w:ind w:left="5270" w:hanging="280"/>
      </w:pPr>
      <w:rPr>
        <w:rFonts w:hint="default"/>
        <w:lang w:val="uk-UA" w:eastAsia="en-US" w:bidi="ar-SA"/>
      </w:rPr>
    </w:lvl>
    <w:lvl w:ilvl="6" w:tplc="61F8F7D2">
      <w:numFmt w:val="bullet"/>
      <w:lvlText w:val="•"/>
      <w:lvlJc w:val="left"/>
      <w:pPr>
        <w:ind w:left="6280" w:hanging="280"/>
      </w:pPr>
      <w:rPr>
        <w:rFonts w:hint="default"/>
        <w:lang w:val="uk-UA" w:eastAsia="en-US" w:bidi="ar-SA"/>
      </w:rPr>
    </w:lvl>
    <w:lvl w:ilvl="7" w:tplc="F462DB6E">
      <w:numFmt w:val="bullet"/>
      <w:lvlText w:val="•"/>
      <w:lvlJc w:val="left"/>
      <w:pPr>
        <w:ind w:left="7290" w:hanging="280"/>
      </w:pPr>
      <w:rPr>
        <w:rFonts w:hint="default"/>
        <w:lang w:val="uk-UA" w:eastAsia="en-US" w:bidi="ar-SA"/>
      </w:rPr>
    </w:lvl>
    <w:lvl w:ilvl="8" w:tplc="CE5C4C3E">
      <w:numFmt w:val="bullet"/>
      <w:lvlText w:val="•"/>
      <w:lvlJc w:val="left"/>
      <w:pPr>
        <w:ind w:left="8300" w:hanging="280"/>
      </w:pPr>
      <w:rPr>
        <w:rFonts w:hint="default"/>
        <w:lang w:val="uk-UA" w:eastAsia="en-US" w:bidi="ar-SA"/>
      </w:rPr>
    </w:lvl>
  </w:abstractNum>
  <w:abstractNum w:abstractNumId="4" w15:restartNumberingAfterBreak="0">
    <w:nsid w:val="193E2353"/>
    <w:multiLevelType w:val="hybridMultilevel"/>
    <w:tmpl w:val="D8D4F032"/>
    <w:lvl w:ilvl="0" w:tplc="04190001">
      <w:start w:val="1"/>
      <w:numFmt w:val="bullet"/>
      <w:lvlText w:val=""/>
      <w:lvlJc w:val="left"/>
      <w:pPr>
        <w:ind w:left="1291" w:hanging="360"/>
      </w:pPr>
      <w:rPr>
        <w:rFonts w:ascii="Symbol" w:hAnsi="Symbol" w:hint="default"/>
      </w:rPr>
    </w:lvl>
    <w:lvl w:ilvl="1" w:tplc="04190003" w:tentative="1">
      <w:start w:val="1"/>
      <w:numFmt w:val="bullet"/>
      <w:lvlText w:val="o"/>
      <w:lvlJc w:val="left"/>
      <w:pPr>
        <w:ind w:left="2011" w:hanging="360"/>
      </w:pPr>
      <w:rPr>
        <w:rFonts w:ascii="Courier New" w:hAnsi="Courier New" w:cs="Courier New" w:hint="default"/>
      </w:rPr>
    </w:lvl>
    <w:lvl w:ilvl="2" w:tplc="04190005" w:tentative="1">
      <w:start w:val="1"/>
      <w:numFmt w:val="bullet"/>
      <w:lvlText w:val=""/>
      <w:lvlJc w:val="left"/>
      <w:pPr>
        <w:ind w:left="2731" w:hanging="360"/>
      </w:pPr>
      <w:rPr>
        <w:rFonts w:ascii="Wingdings" w:hAnsi="Wingdings" w:hint="default"/>
      </w:rPr>
    </w:lvl>
    <w:lvl w:ilvl="3" w:tplc="04190001" w:tentative="1">
      <w:start w:val="1"/>
      <w:numFmt w:val="bullet"/>
      <w:lvlText w:val=""/>
      <w:lvlJc w:val="left"/>
      <w:pPr>
        <w:ind w:left="3451" w:hanging="360"/>
      </w:pPr>
      <w:rPr>
        <w:rFonts w:ascii="Symbol" w:hAnsi="Symbol" w:hint="default"/>
      </w:rPr>
    </w:lvl>
    <w:lvl w:ilvl="4" w:tplc="04190003" w:tentative="1">
      <w:start w:val="1"/>
      <w:numFmt w:val="bullet"/>
      <w:lvlText w:val="o"/>
      <w:lvlJc w:val="left"/>
      <w:pPr>
        <w:ind w:left="4171" w:hanging="360"/>
      </w:pPr>
      <w:rPr>
        <w:rFonts w:ascii="Courier New" w:hAnsi="Courier New" w:cs="Courier New" w:hint="default"/>
      </w:rPr>
    </w:lvl>
    <w:lvl w:ilvl="5" w:tplc="04190005" w:tentative="1">
      <w:start w:val="1"/>
      <w:numFmt w:val="bullet"/>
      <w:lvlText w:val=""/>
      <w:lvlJc w:val="left"/>
      <w:pPr>
        <w:ind w:left="4891" w:hanging="360"/>
      </w:pPr>
      <w:rPr>
        <w:rFonts w:ascii="Wingdings" w:hAnsi="Wingdings" w:hint="default"/>
      </w:rPr>
    </w:lvl>
    <w:lvl w:ilvl="6" w:tplc="04190001" w:tentative="1">
      <w:start w:val="1"/>
      <w:numFmt w:val="bullet"/>
      <w:lvlText w:val=""/>
      <w:lvlJc w:val="left"/>
      <w:pPr>
        <w:ind w:left="5611" w:hanging="360"/>
      </w:pPr>
      <w:rPr>
        <w:rFonts w:ascii="Symbol" w:hAnsi="Symbol" w:hint="default"/>
      </w:rPr>
    </w:lvl>
    <w:lvl w:ilvl="7" w:tplc="04190003" w:tentative="1">
      <w:start w:val="1"/>
      <w:numFmt w:val="bullet"/>
      <w:lvlText w:val="o"/>
      <w:lvlJc w:val="left"/>
      <w:pPr>
        <w:ind w:left="6331" w:hanging="360"/>
      </w:pPr>
      <w:rPr>
        <w:rFonts w:ascii="Courier New" w:hAnsi="Courier New" w:cs="Courier New" w:hint="default"/>
      </w:rPr>
    </w:lvl>
    <w:lvl w:ilvl="8" w:tplc="04190005" w:tentative="1">
      <w:start w:val="1"/>
      <w:numFmt w:val="bullet"/>
      <w:lvlText w:val=""/>
      <w:lvlJc w:val="left"/>
      <w:pPr>
        <w:ind w:left="7051" w:hanging="360"/>
      </w:pPr>
      <w:rPr>
        <w:rFonts w:ascii="Wingdings" w:hAnsi="Wingdings" w:hint="default"/>
      </w:rPr>
    </w:lvl>
  </w:abstractNum>
  <w:abstractNum w:abstractNumId="5" w15:restartNumberingAfterBreak="0">
    <w:nsid w:val="1E031F23"/>
    <w:multiLevelType w:val="multilevel"/>
    <w:tmpl w:val="9352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727F8"/>
    <w:multiLevelType w:val="multilevel"/>
    <w:tmpl w:val="11122CE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A0A321D"/>
    <w:multiLevelType w:val="multilevel"/>
    <w:tmpl w:val="9352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880D2F"/>
    <w:multiLevelType w:val="hybridMultilevel"/>
    <w:tmpl w:val="3A1495F6"/>
    <w:lvl w:ilvl="0" w:tplc="6624EAF6">
      <w:start w:val="1"/>
      <w:numFmt w:val="decimal"/>
      <w:lvlText w:val="%1."/>
      <w:lvlJc w:val="left"/>
      <w:pPr>
        <w:ind w:left="8502" w:hanging="280"/>
      </w:pPr>
      <w:rPr>
        <w:rFonts w:ascii="Times New Roman" w:eastAsia="Times New Roman" w:hAnsi="Times New Roman" w:cs="Times New Roman" w:hint="default"/>
        <w:b w:val="0"/>
        <w:bCs w:val="0"/>
        <w:i w:val="0"/>
        <w:iCs w:val="0"/>
        <w:w w:val="99"/>
        <w:sz w:val="28"/>
        <w:szCs w:val="28"/>
        <w:lang w:val="uk-UA" w:eastAsia="en-US" w:bidi="ar-SA"/>
      </w:rPr>
    </w:lvl>
    <w:lvl w:ilvl="1" w:tplc="88827D60">
      <w:numFmt w:val="bullet"/>
      <w:lvlText w:val="•"/>
      <w:lvlJc w:val="left"/>
      <w:pPr>
        <w:ind w:left="9514" w:hanging="280"/>
      </w:pPr>
      <w:rPr>
        <w:rFonts w:hint="default"/>
        <w:lang w:val="uk-UA" w:eastAsia="en-US" w:bidi="ar-SA"/>
      </w:rPr>
    </w:lvl>
    <w:lvl w:ilvl="2" w:tplc="5E5A040C">
      <w:numFmt w:val="bullet"/>
      <w:lvlText w:val="•"/>
      <w:lvlJc w:val="left"/>
      <w:pPr>
        <w:ind w:left="10524" w:hanging="280"/>
      </w:pPr>
      <w:rPr>
        <w:rFonts w:hint="default"/>
        <w:lang w:val="uk-UA" w:eastAsia="en-US" w:bidi="ar-SA"/>
      </w:rPr>
    </w:lvl>
    <w:lvl w:ilvl="3" w:tplc="ADCAAB68">
      <w:numFmt w:val="bullet"/>
      <w:lvlText w:val="•"/>
      <w:lvlJc w:val="left"/>
      <w:pPr>
        <w:ind w:left="11534" w:hanging="280"/>
      </w:pPr>
      <w:rPr>
        <w:rFonts w:hint="default"/>
        <w:lang w:val="uk-UA" w:eastAsia="en-US" w:bidi="ar-SA"/>
      </w:rPr>
    </w:lvl>
    <w:lvl w:ilvl="4" w:tplc="43C431AE">
      <w:numFmt w:val="bullet"/>
      <w:lvlText w:val="•"/>
      <w:lvlJc w:val="left"/>
      <w:pPr>
        <w:ind w:left="12544" w:hanging="280"/>
      </w:pPr>
      <w:rPr>
        <w:rFonts w:hint="default"/>
        <w:lang w:val="uk-UA" w:eastAsia="en-US" w:bidi="ar-SA"/>
      </w:rPr>
    </w:lvl>
    <w:lvl w:ilvl="5" w:tplc="52087A6E">
      <w:numFmt w:val="bullet"/>
      <w:lvlText w:val="•"/>
      <w:lvlJc w:val="left"/>
      <w:pPr>
        <w:ind w:left="13554" w:hanging="280"/>
      </w:pPr>
      <w:rPr>
        <w:rFonts w:hint="default"/>
        <w:lang w:val="uk-UA" w:eastAsia="en-US" w:bidi="ar-SA"/>
      </w:rPr>
    </w:lvl>
    <w:lvl w:ilvl="6" w:tplc="33DAA0F4">
      <w:numFmt w:val="bullet"/>
      <w:lvlText w:val="•"/>
      <w:lvlJc w:val="left"/>
      <w:pPr>
        <w:ind w:left="14564" w:hanging="280"/>
      </w:pPr>
      <w:rPr>
        <w:rFonts w:hint="default"/>
        <w:lang w:val="uk-UA" w:eastAsia="en-US" w:bidi="ar-SA"/>
      </w:rPr>
    </w:lvl>
    <w:lvl w:ilvl="7" w:tplc="4A783652">
      <w:numFmt w:val="bullet"/>
      <w:lvlText w:val="•"/>
      <w:lvlJc w:val="left"/>
      <w:pPr>
        <w:ind w:left="15574" w:hanging="280"/>
      </w:pPr>
      <w:rPr>
        <w:rFonts w:hint="default"/>
        <w:lang w:val="uk-UA" w:eastAsia="en-US" w:bidi="ar-SA"/>
      </w:rPr>
    </w:lvl>
    <w:lvl w:ilvl="8" w:tplc="747AE014">
      <w:numFmt w:val="bullet"/>
      <w:lvlText w:val="•"/>
      <w:lvlJc w:val="left"/>
      <w:pPr>
        <w:ind w:left="16584" w:hanging="280"/>
      </w:pPr>
      <w:rPr>
        <w:rFonts w:hint="default"/>
        <w:lang w:val="uk-UA" w:eastAsia="en-US" w:bidi="ar-SA"/>
      </w:rPr>
    </w:lvl>
  </w:abstractNum>
  <w:abstractNum w:abstractNumId="9" w15:restartNumberingAfterBreak="0">
    <w:nsid w:val="5BB90998"/>
    <w:multiLevelType w:val="hybridMultilevel"/>
    <w:tmpl w:val="6CB6E4EC"/>
    <w:lvl w:ilvl="0" w:tplc="D2F8EE7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6"/>
  </w:num>
  <w:num w:numId="2">
    <w:abstractNumId w:val="0"/>
  </w:num>
  <w:num w:numId="3">
    <w:abstractNumId w:val="1"/>
  </w:num>
  <w:num w:numId="4">
    <w:abstractNumId w:val="2"/>
  </w:num>
  <w:num w:numId="5">
    <w:abstractNumId w:val="4"/>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55"/>
    <w:rsid w:val="0000678E"/>
    <w:rsid w:val="000201C0"/>
    <w:rsid w:val="000203E9"/>
    <w:rsid w:val="00027669"/>
    <w:rsid w:val="00031A92"/>
    <w:rsid w:val="00033A8E"/>
    <w:rsid w:val="0004664A"/>
    <w:rsid w:val="00052F53"/>
    <w:rsid w:val="00066FAF"/>
    <w:rsid w:val="00073FA9"/>
    <w:rsid w:val="00083E2F"/>
    <w:rsid w:val="00095E08"/>
    <w:rsid w:val="000961D4"/>
    <w:rsid w:val="000B0FB7"/>
    <w:rsid w:val="000B6902"/>
    <w:rsid w:val="000D44B4"/>
    <w:rsid w:val="000E1149"/>
    <w:rsid w:val="000E658A"/>
    <w:rsid w:val="000F210E"/>
    <w:rsid w:val="000F6E1A"/>
    <w:rsid w:val="001063FC"/>
    <w:rsid w:val="00134A25"/>
    <w:rsid w:val="00135A00"/>
    <w:rsid w:val="00135ACA"/>
    <w:rsid w:val="0014128E"/>
    <w:rsid w:val="00150AB4"/>
    <w:rsid w:val="001511A5"/>
    <w:rsid w:val="00153AFC"/>
    <w:rsid w:val="001605AB"/>
    <w:rsid w:val="0016638C"/>
    <w:rsid w:val="00196F6B"/>
    <w:rsid w:val="00197624"/>
    <w:rsid w:val="001B1A6E"/>
    <w:rsid w:val="001B4178"/>
    <w:rsid w:val="001B4C26"/>
    <w:rsid w:val="001B59D1"/>
    <w:rsid w:val="001F68A1"/>
    <w:rsid w:val="0020675D"/>
    <w:rsid w:val="00212FB4"/>
    <w:rsid w:val="0022100A"/>
    <w:rsid w:val="002270FE"/>
    <w:rsid w:val="0023193B"/>
    <w:rsid w:val="002348AE"/>
    <w:rsid w:val="00253200"/>
    <w:rsid w:val="00253B08"/>
    <w:rsid w:val="0025532D"/>
    <w:rsid w:val="00256DD7"/>
    <w:rsid w:val="00261FDF"/>
    <w:rsid w:val="002932DA"/>
    <w:rsid w:val="002A6CA6"/>
    <w:rsid w:val="002C2E60"/>
    <w:rsid w:val="002D23C1"/>
    <w:rsid w:val="002E31BF"/>
    <w:rsid w:val="002E7D3B"/>
    <w:rsid w:val="00316C6D"/>
    <w:rsid w:val="00344FD8"/>
    <w:rsid w:val="00366FD0"/>
    <w:rsid w:val="003711E9"/>
    <w:rsid w:val="003713E0"/>
    <w:rsid w:val="003751D8"/>
    <w:rsid w:val="0039404A"/>
    <w:rsid w:val="003B43BF"/>
    <w:rsid w:val="003C4CC8"/>
    <w:rsid w:val="003C7814"/>
    <w:rsid w:val="003D0357"/>
    <w:rsid w:val="003D5BFF"/>
    <w:rsid w:val="003D7123"/>
    <w:rsid w:val="003D7B6F"/>
    <w:rsid w:val="003E3D54"/>
    <w:rsid w:val="003F4CC2"/>
    <w:rsid w:val="00414D06"/>
    <w:rsid w:val="004311D1"/>
    <w:rsid w:val="0044133E"/>
    <w:rsid w:val="004620B5"/>
    <w:rsid w:val="00465E89"/>
    <w:rsid w:val="00486E01"/>
    <w:rsid w:val="004922A9"/>
    <w:rsid w:val="00492C6A"/>
    <w:rsid w:val="004A1DDF"/>
    <w:rsid w:val="004A6166"/>
    <w:rsid w:val="004B662E"/>
    <w:rsid w:val="004C7847"/>
    <w:rsid w:val="004C7B8F"/>
    <w:rsid w:val="004D025B"/>
    <w:rsid w:val="004E5DFC"/>
    <w:rsid w:val="004F65E4"/>
    <w:rsid w:val="005066ED"/>
    <w:rsid w:val="00522A61"/>
    <w:rsid w:val="00523C1C"/>
    <w:rsid w:val="0053079C"/>
    <w:rsid w:val="00534852"/>
    <w:rsid w:val="005446BB"/>
    <w:rsid w:val="005478AD"/>
    <w:rsid w:val="00547953"/>
    <w:rsid w:val="0055136C"/>
    <w:rsid w:val="005571B9"/>
    <w:rsid w:val="00561375"/>
    <w:rsid w:val="00570CDF"/>
    <w:rsid w:val="0058162E"/>
    <w:rsid w:val="00587FE1"/>
    <w:rsid w:val="005923FA"/>
    <w:rsid w:val="005B15AC"/>
    <w:rsid w:val="005E4797"/>
    <w:rsid w:val="005F3D8F"/>
    <w:rsid w:val="00610AC5"/>
    <w:rsid w:val="00611213"/>
    <w:rsid w:val="00624B0A"/>
    <w:rsid w:val="00637619"/>
    <w:rsid w:val="00682AC9"/>
    <w:rsid w:val="006A387A"/>
    <w:rsid w:val="006A401A"/>
    <w:rsid w:val="006B0E8F"/>
    <w:rsid w:val="006B3FA5"/>
    <w:rsid w:val="006E3F92"/>
    <w:rsid w:val="006E64B2"/>
    <w:rsid w:val="007111CB"/>
    <w:rsid w:val="007173E4"/>
    <w:rsid w:val="00734DCE"/>
    <w:rsid w:val="007404AC"/>
    <w:rsid w:val="0074251F"/>
    <w:rsid w:val="00757455"/>
    <w:rsid w:val="007813B5"/>
    <w:rsid w:val="00783FF3"/>
    <w:rsid w:val="007922DC"/>
    <w:rsid w:val="0079338A"/>
    <w:rsid w:val="00796008"/>
    <w:rsid w:val="007B08F4"/>
    <w:rsid w:val="007B70B6"/>
    <w:rsid w:val="007D0824"/>
    <w:rsid w:val="00814F88"/>
    <w:rsid w:val="0083296B"/>
    <w:rsid w:val="00835791"/>
    <w:rsid w:val="00841EB2"/>
    <w:rsid w:val="008613CB"/>
    <w:rsid w:val="0086781B"/>
    <w:rsid w:val="00872711"/>
    <w:rsid w:val="00872994"/>
    <w:rsid w:val="00882402"/>
    <w:rsid w:val="008909AD"/>
    <w:rsid w:val="008920BB"/>
    <w:rsid w:val="008A3779"/>
    <w:rsid w:val="008A6F6A"/>
    <w:rsid w:val="008B336A"/>
    <w:rsid w:val="008D0E2A"/>
    <w:rsid w:val="008E4EC9"/>
    <w:rsid w:val="008F642C"/>
    <w:rsid w:val="008F6EAD"/>
    <w:rsid w:val="009032EF"/>
    <w:rsid w:val="00903B9D"/>
    <w:rsid w:val="009055EA"/>
    <w:rsid w:val="00911084"/>
    <w:rsid w:val="009431B2"/>
    <w:rsid w:val="00943EAA"/>
    <w:rsid w:val="00960A4D"/>
    <w:rsid w:val="00964541"/>
    <w:rsid w:val="0098426C"/>
    <w:rsid w:val="009936D5"/>
    <w:rsid w:val="009A6254"/>
    <w:rsid w:val="009A6C4D"/>
    <w:rsid w:val="009C289E"/>
    <w:rsid w:val="009D7099"/>
    <w:rsid w:val="009F2EA6"/>
    <w:rsid w:val="00A22BBD"/>
    <w:rsid w:val="00A27592"/>
    <w:rsid w:val="00A33685"/>
    <w:rsid w:val="00A3619B"/>
    <w:rsid w:val="00A43E52"/>
    <w:rsid w:val="00A54AD5"/>
    <w:rsid w:val="00A60BF6"/>
    <w:rsid w:val="00A85FCD"/>
    <w:rsid w:val="00A86168"/>
    <w:rsid w:val="00AA0D95"/>
    <w:rsid w:val="00AB6A69"/>
    <w:rsid w:val="00AC778D"/>
    <w:rsid w:val="00AD2B4E"/>
    <w:rsid w:val="00AF2108"/>
    <w:rsid w:val="00B0412A"/>
    <w:rsid w:val="00B05239"/>
    <w:rsid w:val="00B057EB"/>
    <w:rsid w:val="00B1111C"/>
    <w:rsid w:val="00B331CD"/>
    <w:rsid w:val="00B62422"/>
    <w:rsid w:val="00B624F8"/>
    <w:rsid w:val="00B639E6"/>
    <w:rsid w:val="00B73589"/>
    <w:rsid w:val="00B773A7"/>
    <w:rsid w:val="00BA1C74"/>
    <w:rsid w:val="00BB16AE"/>
    <w:rsid w:val="00BB4549"/>
    <w:rsid w:val="00BB7B7F"/>
    <w:rsid w:val="00BC5465"/>
    <w:rsid w:val="00BD63DE"/>
    <w:rsid w:val="00BD67DD"/>
    <w:rsid w:val="00BE26A5"/>
    <w:rsid w:val="00BE3ACB"/>
    <w:rsid w:val="00BF4C5E"/>
    <w:rsid w:val="00C112F6"/>
    <w:rsid w:val="00C13374"/>
    <w:rsid w:val="00C26291"/>
    <w:rsid w:val="00C349A9"/>
    <w:rsid w:val="00C53B3E"/>
    <w:rsid w:val="00C54EA0"/>
    <w:rsid w:val="00C71CB4"/>
    <w:rsid w:val="00CA68D1"/>
    <w:rsid w:val="00CB48DA"/>
    <w:rsid w:val="00CB4AC0"/>
    <w:rsid w:val="00CD7AD1"/>
    <w:rsid w:val="00CF0535"/>
    <w:rsid w:val="00D325F5"/>
    <w:rsid w:val="00D3545D"/>
    <w:rsid w:val="00D458CE"/>
    <w:rsid w:val="00D81422"/>
    <w:rsid w:val="00D95382"/>
    <w:rsid w:val="00D96C69"/>
    <w:rsid w:val="00DA0B54"/>
    <w:rsid w:val="00DA639A"/>
    <w:rsid w:val="00DD3A12"/>
    <w:rsid w:val="00DF06D0"/>
    <w:rsid w:val="00DF5660"/>
    <w:rsid w:val="00DF6CD9"/>
    <w:rsid w:val="00E075E9"/>
    <w:rsid w:val="00E3602C"/>
    <w:rsid w:val="00E41E18"/>
    <w:rsid w:val="00E55855"/>
    <w:rsid w:val="00E6691E"/>
    <w:rsid w:val="00E67DA5"/>
    <w:rsid w:val="00E74B22"/>
    <w:rsid w:val="00E80157"/>
    <w:rsid w:val="00EA1828"/>
    <w:rsid w:val="00EB270D"/>
    <w:rsid w:val="00EB2E66"/>
    <w:rsid w:val="00ED29F8"/>
    <w:rsid w:val="00F13ACB"/>
    <w:rsid w:val="00F301A2"/>
    <w:rsid w:val="00F33258"/>
    <w:rsid w:val="00F52C78"/>
    <w:rsid w:val="00F7281D"/>
    <w:rsid w:val="00F76E1E"/>
    <w:rsid w:val="00F84A51"/>
    <w:rsid w:val="00F86682"/>
    <w:rsid w:val="00F93E1F"/>
    <w:rsid w:val="00FA146A"/>
    <w:rsid w:val="00FB66EF"/>
    <w:rsid w:val="00FC4249"/>
    <w:rsid w:val="00FD799C"/>
    <w:rsid w:val="00FF30DD"/>
    <w:rsid w:val="00FF3A08"/>
    <w:rsid w:val="00FF4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64ED"/>
  <w15:docId w15:val="{573E472B-05CD-4461-AD12-92DA992D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855"/>
    <w:pPr>
      <w:autoSpaceDE w:val="0"/>
      <w:autoSpaceDN w:val="0"/>
      <w:spacing w:after="0" w:line="240" w:lineRule="auto"/>
    </w:pPr>
    <w:rPr>
      <w:rFonts w:ascii="Times New Roman" w:eastAsia="Times New Roman" w:hAnsi="Times New Roman" w:cs="Times New Roman"/>
      <w:sz w:val="20"/>
      <w:szCs w:val="20"/>
      <w:lang w:val="en-US" w:eastAsia="ru-RU"/>
    </w:rPr>
  </w:style>
  <w:style w:type="paragraph" w:styleId="4">
    <w:name w:val="heading 4"/>
    <w:basedOn w:val="a"/>
    <w:next w:val="a"/>
    <w:link w:val="40"/>
    <w:qFormat/>
    <w:rsid w:val="00E5585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55855"/>
    <w:rPr>
      <w:rFonts w:ascii="Times New Roman" w:eastAsia="Times New Roman" w:hAnsi="Times New Roman" w:cs="Times New Roman"/>
      <w:b/>
      <w:bCs/>
      <w:sz w:val="28"/>
      <w:szCs w:val="28"/>
      <w:lang w:val="en-US" w:eastAsia="ru-RU"/>
    </w:rPr>
  </w:style>
  <w:style w:type="paragraph" w:styleId="a3">
    <w:name w:val="header"/>
    <w:basedOn w:val="a"/>
    <w:link w:val="a4"/>
    <w:uiPriority w:val="99"/>
    <w:rsid w:val="00E55855"/>
    <w:pPr>
      <w:tabs>
        <w:tab w:val="center" w:pos="4677"/>
        <w:tab w:val="right" w:pos="9355"/>
      </w:tabs>
    </w:pPr>
  </w:style>
  <w:style w:type="character" w:customStyle="1" w:styleId="a4">
    <w:name w:val="Верхний колонтитул Знак"/>
    <w:basedOn w:val="a0"/>
    <w:link w:val="a3"/>
    <w:uiPriority w:val="99"/>
    <w:rsid w:val="00E55855"/>
    <w:rPr>
      <w:rFonts w:ascii="Times New Roman" w:eastAsia="Times New Roman" w:hAnsi="Times New Roman" w:cs="Times New Roman"/>
      <w:sz w:val="20"/>
      <w:szCs w:val="20"/>
      <w:lang w:val="en-US" w:eastAsia="ru-RU"/>
    </w:rPr>
  </w:style>
  <w:style w:type="character" w:styleId="a5">
    <w:name w:val="page number"/>
    <w:basedOn w:val="a0"/>
    <w:rsid w:val="00E55855"/>
  </w:style>
  <w:style w:type="paragraph" w:styleId="a6">
    <w:name w:val="Body Text"/>
    <w:basedOn w:val="a"/>
    <w:link w:val="a7"/>
    <w:rsid w:val="00E55855"/>
    <w:pPr>
      <w:autoSpaceDE/>
      <w:autoSpaceDN/>
      <w:spacing w:after="120"/>
    </w:pPr>
    <w:rPr>
      <w:sz w:val="24"/>
      <w:szCs w:val="24"/>
      <w:lang w:val="uk-UA"/>
    </w:rPr>
  </w:style>
  <w:style w:type="character" w:customStyle="1" w:styleId="a7">
    <w:name w:val="Основной текст Знак"/>
    <w:basedOn w:val="a0"/>
    <w:link w:val="a6"/>
    <w:rsid w:val="00E55855"/>
    <w:rPr>
      <w:rFonts w:ascii="Times New Roman" w:eastAsia="Times New Roman" w:hAnsi="Times New Roman" w:cs="Times New Roman"/>
      <w:sz w:val="24"/>
      <w:szCs w:val="24"/>
      <w:lang w:val="uk-UA" w:eastAsia="ru-RU"/>
    </w:rPr>
  </w:style>
  <w:style w:type="paragraph" w:styleId="3">
    <w:name w:val="Body Text 3"/>
    <w:basedOn w:val="a"/>
    <w:link w:val="30"/>
    <w:uiPriority w:val="99"/>
    <w:semiHidden/>
    <w:unhideWhenUsed/>
    <w:rsid w:val="00E55855"/>
    <w:pPr>
      <w:spacing w:after="120"/>
    </w:pPr>
    <w:rPr>
      <w:sz w:val="16"/>
      <w:szCs w:val="16"/>
    </w:rPr>
  </w:style>
  <w:style w:type="character" w:customStyle="1" w:styleId="30">
    <w:name w:val="Основной текст 3 Знак"/>
    <w:basedOn w:val="a0"/>
    <w:link w:val="3"/>
    <w:uiPriority w:val="99"/>
    <w:semiHidden/>
    <w:rsid w:val="00E55855"/>
    <w:rPr>
      <w:rFonts w:ascii="Times New Roman" w:eastAsia="Times New Roman" w:hAnsi="Times New Roman" w:cs="Times New Roman"/>
      <w:sz w:val="16"/>
      <w:szCs w:val="16"/>
      <w:lang w:val="en-US" w:eastAsia="ru-RU"/>
    </w:rPr>
  </w:style>
  <w:style w:type="paragraph" w:customStyle="1" w:styleId="1">
    <w:name w:val="Обычный1"/>
    <w:rsid w:val="00E55855"/>
    <w:pPr>
      <w:suppressAutoHyphens/>
      <w:spacing w:after="0" w:line="240" w:lineRule="auto"/>
    </w:pPr>
    <w:rPr>
      <w:rFonts w:ascii="Times New Roman" w:eastAsia="Times New Roman" w:hAnsi="Times New Roman" w:cs="Times New Roman"/>
      <w:kern w:val="1"/>
      <w:sz w:val="20"/>
      <w:szCs w:val="20"/>
      <w:lang w:eastAsia="ru-RU"/>
    </w:rPr>
  </w:style>
  <w:style w:type="paragraph" w:customStyle="1" w:styleId="10">
    <w:name w:val="Абзац списка1"/>
    <w:basedOn w:val="a"/>
    <w:rsid w:val="00E55855"/>
    <w:pPr>
      <w:suppressAutoHyphens/>
      <w:autoSpaceDE/>
      <w:autoSpaceDN/>
      <w:ind w:left="720"/>
      <w:contextualSpacing/>
    </w:pPr>
    <w:rPr>
      <w:kern w:val="1"/>
    </w:rPr>
  </w:style>
  <w:style w:type="paragraph" w:customStyle="1" w:styleId="2">
    <w:name w:val="Обычный2"/>
    <w:rsid w:val="00E55855"/>
    <w:pPr>
      <w:suppressAutoHyphens/>
      <w:spacing w:after="0" w:line="240" w:lineRule="auto"/>
    </w:pPr>
    <w:rPr>
      <w:rFonts w:ascii="Times New Roman" w:eastAsia="Times New Roman" w:hAnsi="Times New Roman" w:cs="Times New Roman"/>
      <w:kern w:val="1"/>
      <w:sz w:val="20"/>
      <w:szCs w:val="20"/>
      <w:lang w:eastAsia="ru-RU"/>
    </w:rPr>
  </w:style>
  <w:style w:type="character" w:customStyle="1" w:styleId="FontStyle14">
    <w:name w:val="Font Style14"/>
    <w:rsid w:val="00E55855"/>
    <w:rPr>
      <w:rFonts w:ascii="Times New Roman" w:hAnsi="Times New Roman"/>
      <w:sz w:val="24"/>
    </w:rPr>
  </w:style>
  <w:style w:type="paragraph" w:styleId="a8">
    <w:name w:val="List Paragraph"/>
    <w:basedOn w:val="a"/>
    <w:uiPriority w:val="1"/>
    <w:qFormat/>
    <w:rsid w:val="00E55855"/>
    <w:pPr>
      <w:suppressAutoHyphens/>
      <w:autoSpaceDE/>
      <w:autoSpaceDN/>
      <w:ind w:left="708"/>
    </w:pPr>
    <w:rPr>
      <w:kern w:val="1"/>
    </w:rPr>
  </w:style>
  <w:style w:type="paragraph" w:customStyle="1" w:styleId="rvps2">
    <w:name w:val="rvps2"/>
    <w:basedOn w:val="a"/>
    <w:rsid w:val="00E55855"/>
    <w:pPr>
      <w:autoSpaceDE/>
      <w:autoSpaceDN/>
      <w:spacing w:before="100" w:beforeAutospacing="1" w:after="100" w:afterAutospacing="1"/>
    </w:pPr>
    <w:rPr>
      <w:sz w:val="24"/>
      <w:szCs w:val="24"/>
      <w:lang w:val="ru-RU"/>
    </w:rPr>
  </w:style>
  <w:style w:type="paragraph" w:customStyle="1" w:styleId="FR1">
    <w:name w:val="FR1"/>
    <w:rsid w:val="008D0E2A"/>
    <w:pPr>
      <w:widowControl w:val="0"/>
      <w:autoSpaceDE w:val="0"/>
      <w:autoSpaceDN w:val="0"/>
      <w:adjustRightInd w:val="0"/>
      <w:spacing w:after="0" w:line="240" w:lineRule="auto"/>
      <w:ind w:left="6440"/>
    </w:pPr>
    <w:rPr>
      <w:rFonts w:ascii="Arial" w:eastAsia="Times New Roman" w:hAnsi="Arial" w:cs="Arial"/>
      <w:i/>
      <w:iCs/>
      <w:sz w:val="48"/>
      <w:szCs w:val="48"/>
      <w:lang w:val="uk-UA" w:eastAsia="ru-RU"/>
    </w:rPr>
  </w:style>
  <w:style w:type="paragraph" w:customStyle="1" w:styleId="Style5">
    <w:name w:val="Style5"/>
    <w:basedOn w:val="a"/>
    <w:rsid w:val="008D0E2A"/>
    <w:pPr>
      <w:widowControl w:val="0"/>
      <w:adjustRightInd w:val="0"/>
      <w:spacing w:line="310" w:lineRule="exact"/>
      <w:ind w:firstLine="749"/>
      <w:jc w:val="both"/>
    </w:pPr>
    <w:rPr>
      <w:sz w:val="24"/>
      <w:szCs w:val="24"/>
      <w:lang w:val="ru-RU"/>
    </w:rPr>
  </w:style>
  <w:style w:type="character" w:customStyle="1" w:styleId="FontStyle12">
    <w:name w:val="Font Style12"/>
    <w:basedOn w:val="a0"/>
    <w:rsid w:val="008D0E2A"/>
    <w:rPr>
      <w:rFonts w:ascii="Times New Roman" w:hAnsi="Times New Roman" w:cs="Times New Roman" w:hint="default"/>
      <w:sz w:val="22"/>
      <w:szCs w:val="22"/>
    </w:rPr>
  </w:style>
  <w:style w:type="paragraph" w:styleId="a9">
    <w:name w:val="Normal (Web)"/>
    <w:basedOn w:val="a"/>
    <w:uiPriority w:val="99"/>
    <w:rsid w:val="008D0E2A"/>
    <w:pPr>
      <w:autoSpaceDE/>
      <w:autoSpaceDN/>
      <w:spacing w:before="100" w:beforeAutospacing="1" w:after="100" w:afterAutospacing="1"/>
    </w:pPr>
    <w:rPr>
      <w:sz w:val="24"/>
      <w:szCs w:val="24"/>
      <w:lang w:val="ru-RU"/>
    </w:rPr>
  </w:style>
  <w:style w:type="paragraph" w:styleId="aa">
    <w:name w:val="footer"/>
    <w:basedOn w:val="a"/>
    <w:link w:val="ab"/>
    <w:uiPriority w:val="99"/>
    <w:unhideWhenUsed/>
    <w:rsid w:val="003F4CC2"/>
    <w:pPr>
      <w:tabs>
        <w:tab w:val="center" w:pos="4677"/>
        <w:tab w:val="right" w:pos="9355"/>
      </w:tabs>
    </w:pPr>
  </w:style>
  <w:style w:type="character" w:customStyle="1" w:styleId="ab">
    <w:name w:val="Нижний колонтитул Знак"/>
    <w:basedOn w:val="a0"/>
    <w:link w:val="aa"/>
    <w:uiPriority w:val="99"/>
    <w:rsid w:val="003F4CC2"/>
    <w:rPr>
      <w:rFonts w:ascii="Times New Roman" w:eastAsia="Times New Roman" w:hAnsi="Times New Roman" w:cs="Times New Roman"/>
      <w:sz w:val="20"/>
      <w:szCs w:val="20"/>
      <w:lang w:val="en-US" w:eastAsia="ru-RU"/>
    </w:rPr>
  </w:style>
  <w:style w:type="paragraph" w:styleId="ac">
    <w:name w:val="Balloon Text"/>
    <w:basedOn w:val="a"/>
    <w:link w:val="ad"/>
    <w:uiPriority w:val="99"/>
    <w:semiHidden/>
    <w:unhideWhenUsed/>
    <w:rsid w:val="00256DD7"/>
    <w:rPr>
      <w:rFonts w:ascii="Segoe UI" w:hAnsi="Segoe UI" w:cs="Segoe UI"/>
      <w:sz w:val="18"/>
      <w:szCs w:val="18"/>
    </w:rPr>
  </w:style>
  <w:style w:type="character" w:customStyle="1" w:styleId="ad">
    <w:name w:val="Текст выноски Знак"/>
    <w:basedOn w:val="a0"/>
    <w:link w:val="ac"/>
    <w:uiPriority w:val="99"/>
    <w:semiHidden/>
    <w:rsid w:val="00256DD7"/>
    <w:rPr>
      <w:rFonts w:ascii="Segoe UI" w:eastAsia="Times New Roman" w:hAnsi="Segoe UI" w:cs="Segoe UI"/>
      <w:sz w:val="18"/>
      <w:szCs w:val="18"/>
      <w:lang w:val="en-US" w:eastAsia="ru-RU"/>
    </w:rPr>
  </w:style>
  <w:style w:type="character" w:styleId="ae">
    <w:name w:val="Strong"/>
    <w:basedOn w:val="a0"/>
    <w:uiPriority w:val="22"/>
    <w:qFormat/>
    <w:rsid w:val="0023193B"/>
    <w:rPr>
      <w:b/>
      <w:bCs/>
    </w:rPr>
  </w:style>
  <w:style w:type="paragraph" w:customStyle="1" w:styleId="20">
    <w:name w:val="Абзац списка2"/>
    <w:basedOn w:val="a"/>
    <w:rsid w:val="002A6CA6"/>
    <w:pPr>
      <w:suppressAutoHyphens/>
      <w:autoSpaceDE/>
      <w:autoSpaceDN/>
      <w:ind w:left="720"/>
      <w:contextualSpacing/>
    </w:pPr>
    <w:rPr>
      <w:kern w:val="1"/>
    </w:rPr>
  </w:style>
  <w:style w:type="paragraph" w:customStyle="1" w:styleId="21">
    <w:name w:val="Абзац списка2"/>
    <w:basedOn w:val="a"/>
    <w:rsid w:val="002A6CA6"/>
    <w:pPr>
      <w:suppressAutoHyphens/>
      <w:autoSpaceDE/>
      <w:autoSpaceDN/>
      <w:ind w:left="720"/>
      <w:contextualSpacing/>
    </w:pPr>
    <w:rPr>
      <w:kern w:val="1"/>
    </w:rPr>
  </w:style>
  <w:style w:type="paragraph" w:customStyle="1" w:styleId="11">
    <w:name w:val="Без интервала1"/>
    <w:link w:val="af"/>
    <w:rsid w:val="00AA0D95"/>
    <w:pPr>
      <w:spacing w:after="0" w:line="240" w:lineRule="auto"/>
    </w:pPr>
    <w:rPr>
      <w:rFonts w:ascii="Calibri" w:eastAsia="Times New Roman" w:hAnsi="Calibri" w:cs="Times New Roman"/>
      <w:lang w:val="en-US" w:eastAsia="ru-RU"/>
    </w:rPr>
  </w:style>
  <w:style w:type="character" w:customStyle="1" w:styleId="af">
    <w:name w:val="Без интервала Знак"/>
    <w:basedOn w:val="a0"/>
    <w:link w:val="11"/>
    <w:locked/>
    <w:rsid w:val="00AA0D95"/>
    <w:rPr>
      <w:rFonts w:ascii="Calibri" w:eastAsia="Times New Roman" w:hAnsi="Calibri" w:cs="Times New Roman"/>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7413">
      <w:bodyDiv w:val="1"/>
      <w:marLeft w:val="0"/>
      <w:marRight w:val="0"/>
      <w:marTop w:val="0"/>
      <w:marBottom w:val="0"/>
      <w:divBdr>
        <w:top w:val="none" w:sz="0" w:space="0" w:color="auto"/>
        <w:left w:val="none" w:sz="0" w:space="0" w:color="auto"/>
        <w:bottom w:val="none" w:sz="0" w:space="0" w:color="auto"/>
        <w:right w:val="none" w:sz="0" w:space="0" w:color="auto"/>
      </w:divBdr>
    </w:div>
    <w:div w:id="326713630">
      <w:bodyDiv w:val="1"/>
      <w:marLeft w:val="0"/>
      <w:marRight w:val="0"/>
      <w:marTop w:val="0"/>
      <w:marBottom w:val="0"/>
      <w:divBdr>
        <w:top w:val="none" w:sz="0" w:space="0" w:color="auto"/>
        <w:left w:val="none" w:sz="0" w:space="0" w:color="auto"/>
        <w:bottom w:val="none" w:sz="0" w:space="0" w:color="auto"/>
        <w:right w:val="none" w:sz="0" w:space="0" w:color="auto"/>
      </w:divBdr>
    </w:div>
    <w:div w:id="518618775">
      <w:bodyDiv w:val="1"/>
      <w:marLeft w:val="0"/>
      <w:marRight w:val="0"/>
      <w:marTop w:val="0"/>
      <w:marBottom w:val="0"/>
      <w:divBdr>
        <w:top w:val="none" w:sz="0" w:space="0" w:color="auto"/>
        <w:left w:val="none" w:sz="0" w:space="0" w:color="auto"/>
        <w:bottom w:val="none" w:sz="0" w:space="0" w:color="auto"/>
        <w:right w:val="none" w:sz="0" w:space="0" w:color="auto"/>
      </w:divBdr>
    </w:div>
    <w:div w:id="833179820">
      <w:bodyDiv w:val="1"/>
      <w:marLeft w:val="0"/>
      <w:marRight w:val="0"/>
      <w:marTop w:val="0"/>
      <w:marBottom w:val="0"/>
      <w:divBdr>
        <w:top w:val="none" w:sz="0" w:space="0" w:color="auto"/>
        <w:left w:val="none" w:sz="0" w:space="0" w:color="auto"/>
        <w:bottom w:val="none" w:sz="0" w:space="0" w:color="auto"/>
        <w:right w:val="none" w:sz="0" w:space="0" w:color="auto"/>
      </w:divBdr>
    </w:div>
    <w:div w:id="1204713682">
      <w:bodyDiv w:val="1"/>
      <w:marLeft w:val="0"/>
      <w:marRight w:val="0"/>
      <w:marTop w:val="0"/>
      <w:marBottom w:val="0"/>
      <w:divBdr>
        <w:top w:val="none" w:sz="0" w:space="0" w:color="auto"/>
        <w:left w:val="none" w:sz="0" w:space="0" w:color="auto"/>
        <w:bottom w:val="none" w:sz="0" w:space="0" w:color="auto"/>
        <w:right w:val="none" w:sz="0" w:space="0" w:color="auto"/>
      </w:divBdr>
    </w:div>
    <w:div w:id="1844274821">
      <w:bodyDiv w:val="1"/>
      <w:marLeft w:val="0"/>
      <w:marRight w:val="0"/>
      <w:marTop w:val="0"/>
      <w:marBottom w:val="0"/>
      <w:divBdr>
        <w:top w:val="none" w:sz="0" w:space="0" w:color="auto"/>
        <w:left w:val="none" w:sz="0" w:space="0" w:color="auto"/>
        <w:bottom w:val="none" w:sz="0" w:space="0" w:color="auto"/>
        <w:right w:val="none" w:sz="0" w:space="0" w:color="auto"/>
      </w:divBdr>
    </w:div>
    <w:div w:id="20368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CD69-3B0C-4CCC-B91A-42C02BF2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2023-05-24T14:07:00Z</cp:lastPrinted>
  <dcterms:created xsi:type="dcterms:W3CDTF">2025-02-03T12:09:00Z</dcterms:created>
  <dcterms:modified xsi:type="dcterms:W3CDTF">2025-02-04T14:53:00Z</dcterms:modified>
</cp:coreProperties>
</file>